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27" w:rsidRDefault="00116F7C" w:rsidP="00116F7C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УТВЕРЖДЕН</w:t>
      </w:r>
    </w:p>
    <w:p w:rsidR="009148B3" w:rsidRDefault="009148B3" w:rsidP="00116F7C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116F7C" w:rsidRDefault="00116F7C" w:rsidP="00116F7C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Приказом Министерства юстиции </w:t>
      </w:r>
    </w:p>
    <w:p w:rsidR="00116F7C" w:rsidRDefault="00116F7C" w:rsidP="00116F7C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Донецкой Народной Республики </w:t>
      </w:r>
    </w:p>
    <w:p w:rsidR="00116F7C" w:rsidRDefault="00116F7C" w:rsidP="00116F7C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от </w:t>
      </w:r>
      <w:r w:rsidR="00C04B88">
        <w:rPr>
          <w:szCs w:val="28"/>
        </w:rPr>
        <w:t xml:space="preserve"> 17 марта 2017 года № 160</w:t>
      </w:r>
    </w:p>
    <w:p w:rsidR="00116F7C" w:rsidRDefault="00E26F77" w:rsidP="00116F7C">
      <w:pPr>
        <w:pStyle w:val="a3"/>
        <w:tabs>
          <w:tab w:val="left" w:pos="426"/>
        </w:tabs>
        <w:spacing w:line="276" w:lineRule="auto"/>
        <w:jc w:val="both"/>
        <w:rPr>
          <w:b/>
          <w:szCs w:val="28"/>
        </w:rPr>
      </w:pPr>
      <w:r>
        <w:rPr>
          <w:noProof/>
        </w:rPr>
        <w:pict>
          <v:rect id="Прямоугольник 1" o:spid="_x0000_s1026" style="position:absolute;left:0;text-align:left;margin-left:298.8pt;margin-top:14.7pt;width:170.05pt;height:113.3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" fillcolor="white [3201]" strokecolor="black [3200]" strokeweight="2pt">
            <v:path arrowok="t"/>
            <v:textbox>
              <w:txbxContent>
                <w:p w:rsidR="00BE6402" w:rsidRDefault="00BE6402" w:rsidP="00BE64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2D9106CA" wp14:editId="2FBE2CA1">
                        <wp:extent cx="486000" cy="417600"/>
                        <wp:effectExtent l="0" t="0" r="0" b="1905"/>
                        <wp:docPr id="4" name="Рисунок 2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000" cy="4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6402" w:rsidRPr="00EA1824" w:rsidRDefault="00BE6402" w:rsidP="00BE64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BE6402" w:rsidRDefault="00BE6402" w:rsidP="00BE64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BE6402" w:rsidRPr="00432A94" w:rsidRDefault="00BE6402" w:rsidP="00BE6402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6"/>
                    </w:rPr>
                  </w:pPr>
                </w:p>
                <w:p w:rsidR="00BE6402" w:rsidRDefault="00BE6402" w:rsidP="00BE64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BE6402" w:rsidRPr="00575308" w:rsidRDefault="00BE6402" w:rsidP="00BE64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BE6402" w:rsidRPr="000A2C4D" w:rsidRDefault="00BE6402" w:rsidP="00BE64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9</w:t>
                  </w:r>
                  <w:r w:rsidR="00E26F77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09</w:t>
                  </w:r>
                  <w:bookmarkStart w:id="0" w:name="_GoBack"/>
                  <w:bookmarkEnd w:id="0"/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BE6402" w:rsidRPr="0098229B" w:rsidRDefault="00BE6402" w:rsidP="00BE64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8229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23</w:t>
                  </w:r>
                  <w:r w:rsidRPr="0098229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98229B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марта</w:t>
                  </w:r>
                  <w:r w:rsidRPr="009822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2017</w:t>
                  </w:r>
                  <w:r w:rsidRPr="0098229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116F7C" w:rsidRDefault="00116F7C" w:rsidP="00116F7C">
      <w:pPr>
        <w:pStyle w:val="a3"/>
        <w:tabs>
          <w:tab w:val="left" w:pos="426"/>
        </w:tabs>
        <w:spacing w:line="276" w:lineRule="auto"/>
        <w:jc w:val="both"/>
        <w:rPr>
          <w:b/>
          <w:szCs w:val="28"/>
        </w:rPr>
      </w:pPr>
    </w:p>
    <w:p w:rsidR="00116F7C" w:rsidRDefault="00116F7C" w:rsidP="00116F7C">
      <w:pPr>
        <w:pStyle w:val="a3"/>
        <w:tabs>
          <w:tab w:val="left" w:pos="426"/>
        </w:tabs>
        <w:spacing w:line="276" w:lineRule="auto"/>
        <w:jc w:val="both"/>
        <w:rPr>
          <w:b/>
          <w:szCs w:val="28"/>
        </w:rPr>
      </w:pPr>
    </w:p>
    <w:p w:rsidR="00116F7C" w:rsidRDefault="00116F7C" w:rsidP="00116F7C">
      <w:pPr>
        <w:pStyle w:val="a3"/>
        <w:tabs>
          <w:tab w:val="left" w:pos="426"/>
        </w:tabs>
        <w:spacing w:line="276" w:lineRule="auto"/>
        <w:jc w:val="both"/>
        <w:rPr>
          <w:b/>
          <w:szCs w:val="28"/>
        </w:rPr>
      </w:pPr>
    </w:p>
    <w:p w:rsidR="00116F7C" w:rsidRDefault="00116F7C" w:rsidP="00116F7C">
      <w:pPr>
        <w:pStyle w:val="a3"/>
        <w:tabs>
          <w:tab w:val="left" w:pos="426"/>
        </w:tabs>
        <w:spacing w:line="276" w:lineRule="auto"/>
        <w:jc w:val="both"/>
        <w:rPr>
          <w:b/>
          <w:szCs w:val="28"/>
        </w:rPr>
      </w:pPr>
    </w:p>
    <w:p w:rsidR="009148B3" w:rsidRDefault="009148B3" w:rsidP="00116F7C">
      <w:pPr>
        <w:pStyle w:val="a3"/>
        <w:tabs>
          <w:tab w:val="left" w:pos="426"/>
        </w:tabs>
        <w:spacing w:line="276" w:lineRule="auto"/>
        <w:jc w:val="both"/>
        <w:rPr>
          <w:b/>
          <w:szCs w:val="28"/>
        </w:rPr>
      </w:pPr>
    </w:p>
    <w:p w:rsidR="009148B3" w:rsidRDefault="009148B3" w:rsidP="00116F7C">
      <w:pPr>
        <w:pStyle w:val="a3"/>
        <w:tabs>
          <w:tab w:val="left" w:pos="426"/>
        </w:tabs>
        <w:spacing w:line="276" w:lineRule="auto"/>
        <w:jc w:val="both"/>
        <w:rPr>
          <w:b/>
          <w:szCs w:val="28"/>
        </w:rPr>
      </w:pPr>
    </w:p>
    <w:p w:rsidR="009148B3" w:rsidRDefault="009148B3" w:rsidP="00116F7C">
      <w:pPr>
        <w:pStyle w:val="a3"/>
        <w:tabs>
          <w:tab w:val="left" w:pos="426"/>
        </w:tabs>
        <w:spacing w:line="276" w:lineRule="auto"/>
        <w:jc w:val="both"/>
        <w:rPr>
          <w:b/>
          <w:szCs w:val="28"/>
        </w:rPr>
      </w:pPr>
    </w:p>
    <w:p w:rsidR="009148B3" w:rsidRDefault="009148B3" w:rsidP="00116F7C">
      <w:pPr>
        <w:pStyle w:val="a3"/>
        <w:tabs>
          <w:tab w:val="left" w:pos="426"/>
        </w:tabs>
        <w:spacing w:line="276" w:lineRule="auto"/>
        <w:jc w:val="both"/>
        <w:rPr>
          <w:b/>
          <w:szCs w:val="28"/>
        </w:rPr>
      </w:pPr>
    </w:p>
    <w:p w:rsidR="009148B3" w:rsidRDefault="009148B3" w:rsidP="00116F7C">
      <w:pPr>
        <w:pStyle w:val="a3"/>
        <w:tabs>
          <w:tab w:val="left" w:pos="426"/>
        </w:tabs>
        <w:spacing w:line="276" w:lineRule="auto"/>
        <w:jc w:val="both"/>
        <w:rPr>
          <w:b/>
          <w:szCs w:val="28"/>
        </w:rPr>
      </w:pPr>
    </w:p>
    <w:p w:rsidR="00116F7C" w:rsidRDefault="00116F7C" w:rsidP="009148B3">
      <w:pPr>
        <w:pStyle w:val="a3"/>
        <w:tabs>
          <w:tab w:val="left" w:pos="426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793627" w:rsidRDefault="00116F7C" w:rsidP="009148B3">
      <w:pPr>
        <w:pStyle w:val="a3"/>
        <w:tabs>
          <w:tab w:val="left" w:pos="426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ДЕЯТЕЛЬНОСТИ ЮРИДИЧЕСКОЙ КОНСУЛЬТАЦИИ</w:t>
      </w:r>
    </w:p>
    <w:p w:rsidR="00793627" w:rsidRPr="00116F7C" w:rsidRDefault="00793627" w:rsidP="009148B3">
      <w:pPr>
        <w:pStyle w:val="a3"/>
        <w:tabs>
          <w:tab w:val="left" w:pos="426"/>
        </w:tabs>
        <w:spacing w:line="276" w:lineRule="auto"/>
        <w:jc w:val="center"/>
        <w:rPr>
          <w:b/>
          <w:szCs w:val="28"/>
        </w:rPr>
      </w:pPr>
      <w:r>
        <w:rPr>
          <w:szCs w:val="28"/>
        </w:rPr>
        <w:br/>
      </w:r>
      <w:r w:rsidR="00B57420">
        <w:rPr>
          <w:b/>
          <w:szCs w:val="28"/>
          <w:lang w:val="uk-UA"/>
        </w:rPr>
        <w:t>І</w:t>
      </w:r>
      <w:r w:rsidRPr="00116F7C">
        <w:rPr>
          <w:b/>
          <w:szCs w:val="28"/>
        </w:rPr>
        <w:t>. ОБЩИЕ ПОЛОЖЕНИЯ</w:t>
      </w: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1.1. Настоящий Порядок разработан в соответствии со статьей 33 Закона Донецкой Народной Республики «Об адвокатуре и адвокатской деятельности» и определяет процедуру создания и деятельности юридической консультации с целью обеспечения доступности предоставления правовой помощи юридическим и физическим лицам.</w:t>
      </w: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1.2. Юридическая консультация является организационной формой адвокатской деятельности и создается с целью организации работы адвокатов по оказанию юридической помощи</w:t>
      </w:r>
      <w:r w:rsidR="00B57420">
        <w:rPr>
          <w:szCs w:val="28"/>
          <w:lang w:val="uk-UA"/>
        </w:rPr>
        <w:t xml:space="preserve">, а </w:t>
      </w:r>
      <w:proofErr w:type="spellStart"/>
      <w:r w:rsidR="00B57420">
        <w:rPr>
          <w:szCs w:val="28"/>
          <w:lang w:val="uk-UA"/>
        </w:rPr>
        <w:t>также</w:t>
      </w:r>
      <w:proofErr w:type="spellEnd"/>
      <w:r w:rsidR="00340DA6">
        <w:rPr>
          <w:szCs w:val="28"/>
          <w:lang w:val="uk-UA"/>
        </w:rPr>
        <w:t xml:space="preserve"> </w:t>
      </w:r>
      <w:proofErr w:type="spellStart"/>
      <w:r w:rsidR="00B57420">
        <w:rPr>
          <w:szCs w:val="28"/>
          <w:lang w:val="uk-UA"/>
        </w:rPr>
        <w:t>обеспечения</w:t>
      </w:r>
      <w:proofErr w:type="spellEnd"/>
      <w:r w:rsidR="00340DA6">
        <w:rPr>
          <w:szCs w:val="28"/>
          <w:lang w:val="uk-UA"/>
        </w:rPr>
        <w:t xml:space="preserve"> </w:t>
      </w:r>
      <w:proofErr w:type="spellStart"/>
      <w:r w:rsidR="00B57420">
        <w:rPr>
          <w:szCs w:val="28"/>
          <w:lang w:val="uk-UA"/>
        </w:rPr>
        <w:t>ее</w:t>
      </w:r>
      <w:proofErr w:type="spellEnd"/>
      <w:r w:rsidR="00340DA6">
        <w:rPr>
          <w:szCs w:val="28"/>
          <w:lang w:val="uk-UA"/>
        </w:rPr>
        <w:t xml:space="preserve"> </w:t>
      </w:r>
      <w:proofErr w:type="spellStart"/>
      <w:r w:rsidR="00B57420">
        <w:rPr>
          <w:szCs w:val="28"/>
          <w:lang w:val="uk-UA"/>
        </w:rPr>
        <w:t>доступности</w:t>
      </w:r>
      <w:proofErr w:type="spellEnd"/>
      <w:r>
        <w:rPr>
          <w:szCs w:val="28"/>
        </w:rPr>
        <w:t>.</w:t>
      </w: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1.3. Юридическая консультация осуществляет свою деятельность в пределах соответствующей административно-территориальной единицы Донецкой Народной Республики.</w:t>
      </w:r>
    </w:p>
    <w:p w:rsidR="00793627" w:rsidRDefault="00916FB9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793627">
        <w:rPr>
          <w:szCs w:val="28"/>
        </w:rPr>
        <w:t xml:space="preserve">Организация работы юридических консультаций осуществляется по территориальному принципу. </w:t>
      </w: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>1.4. Юридическая консультация не является юридическим лицом.</w:t>
      </w: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1.5. Юридическая консультация имеет печать, штамп и бланк с указанием своего наименования.</w:t>
      </w: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1.6. Деятельность юридической консультации не является предпринимательской деятельностью.</w:t>
      </w: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1.7. Юридическая консультация подконтрольна Совету адвокатов Донецкой Народной Республики, а также Министерству юстиции Донецкой Народной Республики в пределах, установленных Законом Донецкой Народной Республики «Об адвокатуре и адвокатской деятельности».</w:t>
      </w: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1.8. Юридическая консультация осуществляет свою деятельность в соответствии с Конституцией Донецкой Народной Республики, Законом Донецкой Народной Республики «Об адвокатуре и адвокатской деятельности», иными нормативными правовыми актами Донецкой Народной Республики и настоящим Порядком.</w:t>
      </w: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1.9. Участниками юридической консультации могут быть только адвокаты Донецкой Народной Республики.</w:t>
      </w: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1.10. Мате</w:t>
      </w:r>
      <w:r w:rsidR="00B57420">
        <w:rPr>
          <w:szCs w:val="28"/>
        </w:rPr>
        <w:t>риально-техническое, финансовое и</w:t>
      </w:r>
      <w:r>
        <w:rPr>
          <w:szCs w:val="28"/>
        </w:rPr>
        <w:t xml:space="preserve"> организационное</w:t>
      </w:r>
      <w:r w:rsidR="00916FB9">
        <w:rPr>
          <w:szCs w:val="28"/>
          <w:lang w:val="uk-UA"/>
        </w:rPr>
        <w:t xml:space="preserve"> </w:t>
      </w:r>
      <w:r>
        <w:rPr>
          <w:szCs w:val="28"/>
        </w:rPr>
        <w:t xml:space="preserve">обеспечение юридической консультации осуществляется за счет средств Совета адвокатов Донецкой Народной Республики. </w:t>
      </w: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1.11. Порядок и условия материально-технического обеспечения юридической консультации определяются Советом адвокатов Донецкой Народной Республики.</w:t>
      </w: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9148B3" w:rsidRDefault="009148B3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Pr="00116F7C" w:rsidRDefault="00B57420" w:rsidP="009148B3">
      <w:pPr>
        <w:pStyle w:val="a3"/>
        <w:tabs>
          <w:tab w:val="left" w:pos="426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  <w:lang w:val="uk-UA"/>
        </w:rPr>
        <w:t>ІІ</w:t>
      </w:r>
      <w:r w:rsidR="00793627" w:rsidRPr="00116F7C">
        <w:rPr>
          <w:b/>
          <w:szCs w:val="28"/>
        </w:rPr>
        <w:t>. ПОРЯДОК СОЗДАНИЯ ЮРИДИЧЕСКОЙ КОНСУЛЬТАЦИИ</w:t>
      </w: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2.1. </w:t>
      </w:r>
      <w:r>
        <w:rPr>
          <w:szCs w:val="28"/>
        </w:rPr>
        <w:tab/>
        <w:t>Юридическая консультация создается двумя и более адвокатами Донецкой Народной Республики в пределах административно-территориальной единицы.</w:t>
      </w: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2.2. О принятии решения об избрании формы адвокатского образования в виде юридической консультации адвокаты уведомляют Совет адвокатов Донецкой Народной Республики.</w:t>
      </w: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973F01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 2.3.  Совет адвокатов Донецкой Народной Республики, </w:t>
      </w:r>
      <w:r w:rsidR="00973F01">
        <w:rPr>
          <w:szCs w:val="28"/>
        </w:rPr>
        <w:t>после</w:t>
      </w:r>
      <w:r>
        <w:rPr>
          <w:szCs w:val="28"/>
        </w:rPr>
        <w:t xml:space="preserve"> получения уведомления, указанного в п. 2.2. настоящего Порядка, </w:t>
      </w:r>
      <w:r w:rsidR="00973F01">
        <w:rPr>
          <w:szCs w:val="28"/>
        </w:rPr>
        <w:t xml:space="preserve">обеспечивает </w:t>
      </w:r>
      <w:r w:rsidR="0088497D">
        <w:rPr>
          <w:szCs w:val="28"/>
        </w:rPr>
        <w:t>создание необходимых условий деятельности юридической консультации в соответствии с п. 1.10 настоящего Порядка.</w:t>
      </w: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Pr="00116F7C" w:rsidRDefault="00B57420" w:rsidP="009148B3">
      <w:pPr>
        <w:pStyle w:val="a3"/>
        <w:tabs>
          <w:tab w:val="left" w:pos="426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  <w:lang w:val="uk-UA"/>
        </w:rPr>
        <w:t>ІІІ</w:t>
      </w:r>
      <w:r w:rsidR="00793627" w:rsidRPr="00116F7C">
        <w:rPr>
          <w:b/>
          <w:szCs w:val="28"/>
        </w:rPr>
        <w:t xml:space="preserve">. </w:t>
      </w:r>
      <w:r w:rsidR="00116F7C">
        <w:rPr>
          <w:b/>
          <w:szCs w:val="28"/>
        </w:rPr>
        <w:t>ДЕЯТЕЛЬНОСТЬ</w:t>
      </w:r>
      <w:r w:rsidR="00793627" w:rsidRPr="00116F7C">
        <w:rPr>
          <w:b/>
          <w:szCs w:val="28"/>
        </w:rPr>
        <w:t xml:space="preserve"> ЮРИДИЧЕСКОЙ КОНСУЛЬТАЦИИ</w:t>
      </w:r>
    </w:p>
    <w:p w:rsidR="00793627" w:rsidRPr="00B57420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  <w:lang w:val="uk-UA"/>
        </w:rPr>
      </w:pP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3.</w:t>
      </w:r>
      <w:r w:rsidR="00B57420">
        <w:rPr>
          <w:szCs w:val="28"/>
          <w:lang w:val="uk-UA"/>
        </w:rPr>
        <w:t>1</w:t>
      </w:r>
      <w:r>
        <w:rPr>
          <w:szCs w:val="28"/>
        </w:rPr>
        <w:t>. Деятельность юридической консультации основана на соблюдении следующих принципов: законности; уважения права, справедливости и человеческого достоинства;</w:t>
      </w:r>
      <w:r w:rsidR="00916FB9">
        <w:rPr>
          <w:szCs w:val="28"/>
        </w:rPr>
        <w:t xml:space="preserve"> </w:t>
      </w:r>
      <w:r>
        <w:rPr>
          <w:szCs w:val="28"/>
        </w:rPr>
        <w:t>нацеленности на защиту прав и свобод человека;</w:t>
      </w:r>
      <w:r w:rsidR="00BE6402">
        <w:rPr>
          <w:szCs w:val="28"/>
        </w:rPr>
        <w:t xml:space="preserve"> </w:t>
      </w:r>
      <w:r>
        <w:rPr>
          <w:szCs w:val="28"/>
        </w:rPr>
        <w:t>самоуправления в принятии внутренних решений; демократизма; объективности; добросовестности выполнения обязательств;</w:t>
      </w:r>
      <w:r w:rsidR="00916FB9">
        <w:rPr>
          <w:szCs w:val="28"/>
        </w:rPr>
        <w:t xml:space="preserve"> </w:t>
      </w:r>
      <w:r>
        <w:rPr>
          <w:szCs w:val="28"/>
        </w:rPr>
        <w:t>сохранения тайны информации, сообщенной гражданами.</w:t>
      </w: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B57420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  <w:lang w:val="uk-UA"/>
        </w:rPr>
        <w:t>2</w:t>
      </w:r>
      <w:r w:rsidR="00793627">
        <w:rPr>
          <w:szCs w:val="28"/>
        </w:rPr>
        <w:t>. Юридическая консультация осуществляет свою деятельность по следующим направлениям:</w:t>
      </w:r>
    </w:p>
    <w:p w:rsidR="000B2373" w:rsidRDefault="000B2373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B57420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</w:rPr>
        <w:t>3.</w:t>
      </w:r>
      <w:r>
        <w:rPr>
          <w:szCs w:val="28"/>
          <w:lang w:val="uk-UA"/>
        </w:rPr>
        <w:t>2</w:t>
      </w:r>
      <w:r w:rsidR="00793627">
        <w:rPr>
          <w:szCs w:val="28"/>
        </w:rPr>
        <w:t>.1. предоставление правовой информации, консультаций и разъяснений по правовым вопросам, устных и письменных справок по законодательству Донецкой Народной Республики;</w:t>
      </w:r>
    </w:p>
    <w:p w:rsidR="00B57420" w:rsidRPr="00B57420" w:rsidRDefault="00B57420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  <w:lang w:val="uk-UA"/>
        </w:rPr>
      </w:pPr>
    </w:p>
    <w:p w:rsidR="00793627" w:rsidRDefault="00B57420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  <w:lang w:val="uk-UA"/>
        </w:rPr>
        <w:t>2</w:t>
      </w:r>
      <w:r w:rsidR="00793627">
        <w:rPr>
          <w:szCs w:val="28"/>
        </w:rPr>
        <w:t>.2. составление заявлений, жалоб, процессуальных и других документов правового характера;</w:t>
      </w:r>
    </w:p>
    <w:p w:rsidR="000B2373" w:rsidRDefault="000B2373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B57420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  <w:lang w:val="uk-UA"/>
        </w:rPr>
        <w:t>2</w:t>
      </w:r>
      <w:r w:rsidR="00793627">
        <w:rPr>
          <w:szCs w:val="28"/>
        </w:rPr>
        <w:t xml:space="preserve">.3. оказание бесплатной юридической помощи в случаях и порядке, установленным законодательством Донецкой Народной Республики; </w:t>
      </w:r>
    </w:p>
    <w:p w:rsidR="000B2373" w:rsidRDefault="000B2373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3.</w:t>
      </w:r>
      <w:r w:rsidR="00B57420">
        <w:rPr>
          <w:szCs w:val="28"/>
          <w:lang w:val="uk-UA"/>
        </w:rPr>
        <w:t>2</w:t>
      </w:r>
      <w:r>
        <w:rPr>
          <w:szCs w:val="28"/>
        </w:rPr>
        <w:t xml:space="preserve">.4. представительство интересов физических и юридических лиц в судах при осуществлении всех видов судопроизводства независимо от стадии, а также </w:t>
      </w:r>
      <w:r w:rsidR="00B57420">
        <w:rPr>
          <w:szCs w:val="28"/>
        </w:rPr>
        <w:t>в иных государственных органах</w:t>
      </w:r>
      <w:r w:rsidR="00B57420">
        <w:rPr>
          <w:szCs w:val="28"/>
          <w:lang w:val="uk-UA"/>
        </w:rPr>
        <w:t xml:space="preserve"> и </w:t>
      </w:r>
      <w:r>
        <w:rPr>
          <w:szCs w:val="28"/>
        </w:rPr>
        <w:t>перед фи</w:t>
      </w:r>
      <w:r w:rsidR="000B2373">
        <w:rPr>
          <w:szCs w:val="28"/>
        </w:rPr>
        <w:t>зическими и юридическими лицами;</w:t>
      </w:r>
    </w:p>
    <w:p w:rsidR="000B2373" w:rsidRDefault="000B2373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B57420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3</w:t>
      </w:r>
      <w:r>
        <w:rPr>
          <w:szCs w:val="28"/>
          <w:lang w:val="uk-UA"/>
        </w:rPr>
        <w:t>.2</w:t>
      </w:r>
      <w:r w:rsidR="00793627">
        <w:rPr>
          <w:szCs w:val="28"/>
        </w:rPr>
        <w:t>.5. участие по уголовным делам в качестве защитников, представителей потерпевших, гражданских истцов, гражданских ответчиков.</w:t>
      </w: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B57420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  <w:lang w:val="uk-UA"/>
        </w:rPr>
        <w:t>3</w:t>
      </w:r>
      <w:r w:rsidR="00793627">
        <w:rPr>
          <w:szCs w:val="28"/>
        </w:rPr>
        <w:t xml:space="preserve">. Оказание адвокатами юридической консультации бесплатной юридической помощи в гражданском судопроизводстве, а так же их участие в качестве защитников по назначению органов следствия, дознания и суда  </w:t>
      </w:r>
      <w:r w:rsidR="0088497D">
        <w:rPr>
          <w:szCs w:val="28"/>
        </w:rPr>
        <w:t>за пределами установленной административно-территориальной единицы, осуществляется по поручению</w:t>
      </w:r>
      <w:r w:rsidR="00793627">
        <w:rPr>
          <w:szCs w:val="28"/>
        </w:rPr>
        <w:t xml:space="preserve"> Совета адвокатов Донецкой Народной Республики. </w:t>
      </w: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3</w:t>
      </w:r>
      <w:r w:rsidR="00B57420">
        <w:rPr>
          <w:szCs w:val="28"/>
        </w:rPr>
        <w:t>.</w:t>
      </w:r>
      <w:r w:rsidR="00B57420">
        <w:rPr>
          <w:szCs w:val="28"/>
          <w:lang w:val="uk-UA"/>
        </w:rPr>
        <w:t>4</w:t>
      </w:r>
      <w:r>
        <w:rPr>
          <w:szCs w:val="28"/>
        </w:rPr>
        <w:t>. Руководство деятельностью юридической консультации осуществляется заведующим, выбранным адвокатами юридической консультации из числа адвокатов юридической консультации.</w:t>
      </w: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88497D" w:rsidRDefault="00B57420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  <w:lang w:val="uk-UA"/>
        </w:rPr>
        <w:t>5</w:t>
      </w:r>
      <w:r w:rsidR="0088497D">
        <w:rPr>
          <w:szCs w:val="28"/>
        </w:rPr>
        <w:t>. Полномочия и правовой статус заведующего юридической консультацией определяется Положением о заведующем юридической консультацией.</w:t>
      </w:r>
    </w:p>
    <w:p w:rsidR="0088497D" w:rsidRDefault="0088497D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B57420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  <w:lang w:val="uk-UA"/>
        </w:rPr>
        <w:t>6</w:t>
      </w:r>
      <w:r w:rsidR="00793627">
        <w:rPr>
          <w:szCs w:val="28"/>
        </w:rPr>
        <w:t>. Зав</w:t>
      </w:r>
      <w:r w:rsidR="000D1E46">
        <w:rPr>
          <w:szCs w:val="28"/>
        </w:rPr>
        <w:t>едующий юридической консультацией</w:t>
      </w:r>
      <w:r w:rsidR="00793627">
        <w:rPr>
          <w:szCs w:val="28"/>
        </w:rPr>
        <w:t xml:space="preserve"> оказывает юридическую помощь физическим и юридическим лицам на тех же условиях, что и другие адвокаты юридической консультации.</w:t>
      </w: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B57420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  <w:lang w:val="uk-UA"/>
        </w:rPr>
        <w:t>7</w:t>
      </w:r>
      <w:r w:rsidR="00793627">
        <w:rPr>
          <w:szCs w:val="28"/>
        </w:rPr>
        <w:t>. Работа адвокатов по вопросам оказания бесплатной юридической помощи, в том числе по поручению Совета адвокатов Донецкой Народной Республики</w:t>
      </w:r>
      <w:r w:rsidR="0088497D">
        <w:rPr>
          <w:szCs w:val="28"/>
        </w:rPr>
        <w:t>,</w:t>
      </w:r>
      <w:r w:rsidR="00793627">
        <w:rPr>
          <w:szCs w:val="28"/>
        </w:rPr>
        <w:t xml:space="preserve"> осуществляется, как правило, в рабочее время. В выходные и праздничные дни адвокаты юридической консультации принимают участие только по уголовным делам в качестве защитников по назначению органов следствия, дознания и суда  в случае задержания лица либо избрания ему меры пресечения (неотложные следственные действия). Участие в других следственных действиях в выходные и праздничные дни является не обязанностью, а правом адвоката (с соблюдением при этом конституционных прав обвиняемого и учетом его интересов).</w:t>
      </w: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B57420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  <w:lang w:val="uk-UA"/>
        </w:rPr>
        <w:t>8</w:t>
      </w:r>
      <w:r w:rsidR="00793627">
        <w:rPr>
          <w:szCs w:val="28"/>
        </w:rPr>
        <w:t xml:space="preserve">. Дни работы адвокатов </w:t>
      </w:r>
      <w:r w:rsidR="007E5FF5">
        <w:rPr>
          <w:szCs w:val="28"/>
        </w:rPr>
        <w:t xml:space="preserve">юридической консультации </w:t>
      </w:r>
      <w:r w:rsidR="00793627">
        <w:rPr>
          <w:szCs w:val="28"/>
        </w:rPr>
        <w:t xml:space="preserve">по вопросам оказания бесплатной юридической помощи, а также по назначению органов следствия, </w:t>
      </w:r>
      <w:r w:rsidR="00793627">
        <w:rPr>
          <w:szCs w:val="28"/>
        </w:rPr>
        <w:lastRenderedPageBreak/>
        <w:t>дознания и суда</w:t>
      </w:r>
      <w:r w:rsidR="007E5FF5">
        <w:rPr>
          <w:szCs w:val="28"/>
        </w:rPr>
        <w:t>, определяются графиками</w:t>
      </w:r>
      <w:r w:rsidR="00793627">
        <w:rPr>
          <w:szCs w:val="28"/>
        </w:rPr>
        <w:t xml:space="preserve"> дежурств</w:t>
      </w:r>
      <w:r w:rsidR="007E5FF5">
        <w:rPr>
          <w:szCs w:val="28"/>
        </w:rPr>
        <w:t xml:space="preserve">. Графики дежурств адвокатов </w:t>
      </w:r>
      <w:r w:rsidR="00793627">
        <w:rPr>
          <w:szCs w:val="28"/>
        </w:rPr>
        <w:t xml:space="preserve"> юридической консультации </w:t>
      </w:r>
      <w:r w:rsidR="007E5FF5">
        <w:rPr>
          <w:szCs w:val="28"/>
        </w:rPr>
        <w:t>утверждаются</w:t>
      </w:r>
      <w:r w:rsidR="00793627">
        <w:rPr>
          <w:szCs w:val="28"/>
        </w:rPr>
        <w:t xml:space="preserve"> Совет</w:t>
      </w:r>
      <w:r w:rsidR="007E5FF5">
        <w:rPr>
          <w:szCs w:val="28"/>
        </w:rPr>
        <w:t>ом</w:t>
      </w:r>
      <w:r w:rsidR="00916FB9">
        <w:rPr>
          <w:szCs w:val="28"/>
        </w:rPr>
        <w:t xml:space="preserve"> </w:t>
      </w:r>
      <w:r w:rsidR="00793627" w:rsidRPr="007E5FF5">
        <w:rPr>
          <w:szCs w:val="28"/>
        </w:rPr>
        <w:t>адвокатов Донецкой Народной Республики</w:t>
      </w:r>
      <w:r w:rsidR="007E5FF5" w:rsidRPr="007E5FF5">
        <w:rPr>
          <w:szCs w:val="28"/>
        </w:rPr>
        <w:t>.</w:t>
      </w: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B57420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  <w:lang w:val="uk-UA"/>
        </w:rPr>
        <w:t>9</w:t>
      </w:r>
      <w:r w:rsidR="00793627">
        <w:rPr>
          <w:szCs w:val="28"/>
        </w:rPr>
        <w:t xml:space="preserve">. </w:t>
      </w:r>
      <w:proofErr w:type="gramStart"/>
      <w:r w:rsidR="00793627">
        <w:rPr>
          <w:szCs w:val="28"/>
        </w:rPr>
        <w:t>Зав</w:t>
      </w:r>
      <w:r w:rsidR="007E5FF5">
        <w:rPr>
          <w:szCs w:val="28"/>
        </w:rPr>
        <w:t>едующий юридической консультацией</w:t>
      </w:r>
      <w:r w:rsidR="00793627">
        <w:rPr>
          <w:szCs w:val="28"/>
        </w:rPr>
        <w:t>, адвокаты которой осуществляют работу по назначению органов следствия, дознания и суда, контролирует исполнение графика дежурств адвокатов, не допускает срывов процессуальных действий из за неявки адвокатов, регулирует нагрузку адвокатов, в целях равномерного распределения работы по назначению среди адвокатов, не допуская  более трех назначений (процессуальных действий) в одно дежурство на одного адвоката.</w:t>
      </w:r>
      <w:proofErr w:type="gramEnd"/>
      <w:r w:rsidR="00793627">
        <w:rPr>
          <w:szCs w:val="28"/>
        </w:rPr>
        <w:t xml:space="preserve"> Зав</w:t>
      </w:r>
      <w:r w:rsidR="007E5FF5">
        <w:rPr>
          <w:szCs w:val="28"/>
        </w:rPr>
        <w:t>едующий юридической консультацией</w:t>
      </w:r>
      <w:r w:rsidR="00793627">
        <w:rPr>
          <w:szCs w:val="28"/>
        </w:rPr>
        <w:t xml:space="preserve"> обязан,  в случаях обнаружения нару</w:t>
      </w:r>
      <w:r w:rsidR="007E5FF5">
        <w:rPr>
          <w:szCs w:val="28"/>
        </w:rPr>
        <w:t>шения графика дежурств адвокатами,</w:t>
      </w:r>
      <w:r w:rsidR="00793627">
        <w:rPr>
          <w:szCs w:val="28"/>
        </w:rPr>
        <w:t xml:space="preserve"> письменно уведомить Совет адвокатов Донецкой Народной Республики об установленном нарушении, в целях возбуждения дисциплинарного производства </w:t>
      </w:r>
      <w:r>
        <w:rPr>
          <w:szCs w:val="28"/>
        </w:rPr>
        <w:t>в отношении</w:t>
      </w:r>
      <w:r w:rsidR="00793627">
        <w:rPr>
          <w:szCs w:val="28"/>
        </w:rPr>
        <w:t xml:space="preserve"> адвокатов, допустивших нарушения.</w:t>
      </w: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B57420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3.1</w:t>
      </w:r>
      <w:r>
        <w:rPr>
          <w:szCs w:val="28"/>
          <w:lang w:val="uk-UA"/>
        </w:rPr>
        <w:t>0</w:t>
      </w:r>
      <w:r w:rsidR="00793627">
        <w:rPr>
          <w:szCs w:val="28"/>
        </w:rPr>
        <w:t xml:space="preserve">. </w:t>
      </w:r>
      <w:proofErr w:type="gramStart"/>
      <w:r w:rsidR="00793627">
        <w:rPr>
          <w:szCs w:val="28"/>
        </w:rPr>
        <w:t>Контроль за</w:t>
      </w:r>
      <w:proofErr w:type="gramEnd"/>
      <w:r w:rsidR="00793627">
        <w:rPr>
          <w:szCs w:val="28"/>
        </w:rPr>
        <w:t xml:space="preserve"> организацией работы юридической консультации по оказанию бесплатной юридической помощи, в том числе по вопросам качества оказываемой бесплатной юридической помощи осуществляет Совет адвокатов Донецкой Народной Республики. </w:t>
      </w:r>
    </w:p>
    <w:p w:rsidR="00793627" w:rsidRDefault="00B57420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Министерство юстиции Донецкой Народной Республики </w:t>
      </w:r>
      <w:r w:rsidRPr="00EC4FC0">
        <w:rPr>
          <w:szCs w:val="28"/>
        </w:rPr>
        <w:t>осуществляет контроль относительно выполнения юридической консультацией требований органов, осуществляющих производство по уголовным делам в части предоставления бесплатной юридической помощи.</w:t>
      </w: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Pr="00116F7C" w:rsidRDefault="00940F7D" w:rsidP="009148B3">
      <w:pPr>
        <w:pStyle w:val="a3"/>
        <w:tabs>
          <w:tab w:val="left" w:pos="426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  <w:lang w:val="uk-UA"/>
        </w:rPr>
        <w:t>І</w:t>
      </w:r>
      <w:r>
        <w:rPr>
          <w:b/>
          <w:szCs w:val="28"/>
          <w:lang w:val="en-US"/>
        </w:rPr>
        <w:t>V</w:t>
      </w:r>
      <w:r w:rsidR="00793627" w:rsidRPr="00116F7C">
        <w:rPr>
          <w:b/>
          <w:szCs w:val="28"/>
        </w:rPr>
        <w:t>. ПРАВА И ОБЯЗАННОСТИ УЧАСТНИКОВ</w:t>
      </w:r>
    </w:p>
    <w:p w:rsidR="00793627" w:rsidRPr="00116F7C" w:rsidRDefault="00793627" w:rsidP="009148B3">
      <w:pPr>
        <w:pStyle w:val="a3"/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116F7C">
        <w:rPr>
          <w:b/>
          <w:szCs w:val="28"/>
        </w:rPr>
        <w:t>ЮРИДИЧЕСКОЙ КОНСУЛЬТАЦИИ</w:t>
      </w: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116F7C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793627">
        <w:rPr>
          <w:szCs w:val="28"/>
        </w:rPr>
        <w:t>.1. Адвокаты-участники юридической консультации имеют право:</w:t>
      </w:r>
    </w:p>
    <w:p w:rsidR="000B2373" w:rsidRDefault="000B2373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116F7C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793627">
        <w:rPr>
          <w:szCs w:val="28"/>
        </w:rPr>
        <w:t>.1.1. пользоваться всеми правами, предусмотренными Законом Донецкой Народной Республики «Об адвока</w:t>
      </w:r>
      <w:r w:rsidR="00940F7D">
        <w:rPr>
          <w:szCs w:val="28"/>
        </w:rPr>
        <w:t>туре и адвокатской деятельности»</w:t>
      </w:r>
      <w:r w:rsidR="00793627">
        <w:rPr>
          <w:szCs w:val="28"/>
        </w:rPr>
        <w:t>;</w:t>
      </w:r>
    </w:p>
    <w:p w:rsidR="000B2373" w:rsidRDefault="000B2373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116F7C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793627">
        <w:rPr>
          <w:szCs w:val="28"/>
        </w:rPr>
        <w:t>.1.2. принимать участие в обсуждении вопросов, связанных с деятельностью юридической консультации;</w:t>
      </w:r>
    </w:p>
    <w:p w:rsidR="000B2373" w:rsidRDefault="000B2373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116F7C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793627">
        <w:rPr>
          <w:szCs w:val="28"/>
        </w:rPr>
        <w:t>.1.3. принимать участие в выборах и быть избранными зав</w:t>
      </w:r>
      <w:r w:rsidR="007E5FF5">
        <w:rPr>
          <w:szCs w:val="28"/>
        </w:rPr>
        <w:t>едующим юридической консультацией</w:t>
      </w:r>
      <w:r w:rsidR="00793627">
        <w:rPr>
          <w:szCs w:val="28"/>
        </w:rPr>
        <w:t>;</w:t>
      </w:r>
    </w:p>
    <w:p w:rsidR="000B2373" w:rsidRDefault="000B2373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116F7C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793627">
        <w:rPr>
          <w:szCs w:val="28"/>
        </w:rPr>
        <w:t>.1.4. вносить предложения по улучшению работы юридической консультации;</w:t>
      </w:r>
    </w:p>
    <w:p w:rsidR="000B2373" w:rsidRDefault="000B2373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116F7C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793627">
        <w:rPr>
          <w:szCs w:val="28"/>
        </w:rPr>
        <w:t>.1.5. выйти из юридической консультации;</w:t>
      </w:r>
    </w:p>
    <w:p w:rsidR="000B2373" w:rsidRDefault="000B2373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116F7C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793627">
        <w:rPr>
          <w:szCs w:val="28"/>
        </w:rPr>
        <w:t>.1.6. пользоваться иными правами в соответствии с законодательством Донецкой Народной Республики и настоящим Порядком.</w:t>
      </w: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116F7C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793627">
        <w:rPr>
          <w:szCs w:val="28"/>
        </w:rPr>
        <w:t>.2. Участие адвоката юридической консультации не ограничивает его право на адвокатскую деятельность индивидуально, в том числе за пределами соответствующей административно-территориальной единицы.</w:t>
      </w: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116F7C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793627">
        <w:rPr>
          <w:szCs w:val="28"/>
        </w:rPr>
        <w:t>.3. Адвокаты – участники юридической консультации обязаны:</w:t>
      </w:r>
    </w:p>
    <w:p w:rsidR="000B2373" w:rsidRDefault="000B2373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116F7C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793627">
        <w:rPr>
          <w:szCs w:val="28"/>
        </w:rPr>
        <w:t>.3.1. соблюдать и исполнять требования действующего законодательства Донецкой Народной Республики, настоящего Порядка, а также права и законные интересы физических и юридических лиц (клиентов);</w:t>
      </w:r>
    </w:p>
    <w:p w:rsidR="00916FB9" w:rsidRDefault="00916FB9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116F7C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793627">
        <w:rPr>
          <w:szCs w:val="28"/>
        </w:rPr>
        <w:t>.3.2. обеспечить надлежащую подготовку документов;</w:t>
      </w:r>
    </w:p>
    <w:p w:rsidR="00116F7C" w:rsidRDefault="00116F7C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116F7C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793627">
        <w:rPr>
          <w:szCs w:val="28"/>
        </w:rPr>
        <w:t>.3.3. обеспечить конфиденциальность персональных данных клиентов;</w:t>
      </w:r>
    </w:p>
    <w:p w:rsidR="000B2373" w:rsidRDefault="000B2373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116F7C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793627">
        <w:rPr>
          <w:szCs w:val="28"/>
        </w:rPr>
        <w:t>.3.4. предоставлять обоснования отказа в предоставлении юридической помощи;</w:t>
      </w:r>
    </w:p>
    <w:p w:rsidR="000B2373" w:rsidRDefault="000B2373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116F7C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793627">
        <w:rPr>
          <w:szCs w:val="28"/>
        </w:rPr>
        <w:t>.3.5. активно участвовать в деятельности юридической консультации;</w:t>
      </w:r>
    </w:p>
    <w:p w:rsidR="000B2373" w:rsidRDefault="000B2373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116F7C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0B2373">
        <w:rPr>
          <w:szCs w:val="28"/>
        </w:rPr>
        <w:t>.3.6</w:t>
      </w:r>
      <w:r w:rsidR="00793627">
        <w:rPr>
          <w:szCs w:val="28"/>
        </w:rPr>
        <w:t>. постоянно повышать свой профессиональный уровень;</w:t>
      </w:r>
    </w:p>
    <w:p w:rsidR="000B2373" w:rsidRDefault="000B2373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0B2373" w:rsidRDefault="00116F7C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0B2373">
        <w:rPr>
          <w:szCs w:val="28"/>
        </w:rPr>
        <w:t>.3.7</w:t>
      </w:r>
      <w:r w:rsidR="00793627">
        <w:rPr>
          <w:szCs w:val="28"/>
        </w:rPr>
        <w:t>. способствовать повышению авторитета адвокатуры;</w:t>
      </w:r>
    </w:p>
    <w:p w:rsidR="000B2373" w:rsidRDefault="000B2373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116F7C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0B2373">
        <w:rPr>
          <w:szCs w:val="28"/>
        </w:rPr>
        <w:t>.3.8</w:t>
      </w:r>
      <w:r w:rsidR="00793627">
        <w:rPr>
          <w:szCs w:val="28"/>
        </w:rPr>
        <w:t>. соблюдать Кодекс профессиональной этики адвоката;</w:t>
      </w:r>
    </w:p>
    <w:p w:rsidR="000B2373" w:rsidRDefault="000B2373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116F7C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0B2373">
        <w:rPr>
          <w:szCs w:val="28"/>
        </w:rPr>
        <w:t>.3.9</w:t>
      </w:r>
      <w:r w:rsidR="00793627">
        <w:rPr>
          <w:szCs w:val="28"/>
        </w:rPr>
        <w:t>. исполнять решения Совета адвокатов</w:t>
      </w:r>
      <w:r w:rsidR="000B2373">
        <w:rPr>
          <w:szCs w:val="28"/>
        </w:rPr>
        <w:t xml:space="preserve"> Донецкой Народной Республики</w:t>
      </w:r>
      <w:r w:rsidR="00793627">
        <w:rPr>
          <w:szCs w:val="28"/>
        </w:rPr>
        <w:t>;</w:t>
      </w:r>
    </w:p>
    <w:p w:rsidR="000B2373" w:rsidRDefault="000B2373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116F7C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0B2373">
        <w:rPr>
          <w:szCs w:val="28"/>
        </w:rPr>
        <w:t>.3.10</w:t>
      </w:r>
      <w:r w:rsidR="00793627">
        <w:rPr>
          <w:szCs w:val="28"/>
        </w:rPr>
        <w:t>. не разглашать конфиденциальную информацию о деятельности юридической консультации.</w:t>
      </w:r>
    </w:p>
    <w:p w:rsidR="000B2373" w:rsidRDefault="000B2373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116F7C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0B2373">
        <w:rPr>
          <w:szCs w:val="28"/>
        </w:rPr>
        <w:t>.4</w:t>
      </w:r>
      <w:r w:rsidR="00793627">
        <w:rPr>
          <w:szCs w:val="28"/>
        </w:rPr>
        <w:t>. Участие адвоката в  юридической консультации прекращается:</w:t>
      </w:r>
    </w:p>
    <w:p w:rsidR="000B2373" w:rsidRDefault="000B2373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116F7C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0B2373">
        <w:rPr>
          <w:szCs w:val="28"/>
        </w:rPr>
        <w:t>.4.1</w:t>
      </w:r>
      <w:r w:rsidR="00793627">
        <w:rPr>
          <w:szCs w:val="28"/>
        </w:rPr>
        <w:t>. по заявлению адвоката;</w:t>
      </w:r>
    </w:p>
    <w:p w:rsidR="000B2373" w:rsidRDefault="000B2373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116F7C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0B2373">
        <w:rPr>
          <w:szCs w:val="28"/>
        </w:rPr>
        <w:t>.4.2.</w:t>
      </w:r>
      <w:r w:rsidR="00793627">
        <w:rPr>
          <w:szCs w:val="28"/>
        </w:rPr>
        <w:t xml:space="preserve"> в случае приостановления права на занятие адвокатской деятельностью;</w:t>
      </w:r>
    </w:p>
    <w:p w:rsidR="000B2373" w:rsidRDefault="000B2373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116F7C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0B2373">
        <w:rPr>
          <w:szCs w:val="28"/>
        </w:rPr>
        <w:t>.4.3</w:t>
      </w:r>
      <w:r w:rsidR="00793627">
        <w:rPr>
          <w:szCs w:val="28"/>
        </w:rPr>
        <w:t>. в случае прекращения права на занятие адвокатской деятельностью.</w:t>
      </w:r>
    </w:p>
    <w:p w:rsidR="00793627" w:rsidRDefault="00793627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</w:p>
    <w:p w:rsidR="00793627" w:rsidRDefault="00116F7C" w:rsidP="009148B3">
      <w:pPr>
        <w:pStyle w:val="a3"/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0B2373">
        <w:rPr>
          <w:szCs w:val="28"/>
        </w:rPr>
        <w:t xml:space="preserve">.5. </w:t>
      </w:r>
      <w:r w:rsidR="00793627">
        <w:rPr>
          <w:szCs w:val="28"/>
        </w:rPr>
        <w:t>Вопросы, не урегулированные настоящим Порядком, регулируются законодательством Донецкой народно</w:t>
      </w:r>
      <w:r w:rsidR="007E5FF5">
        <w:rPr>
          <w:szCs w:val="28"/>
        </w:rPr>
        <w:t>й Республики в сфере адвокатуры.</w:t>
      </w:r>
    </w:p>
    <w:p w:rsidR="001100D5" w:rsidRDefault="00E26F77" w:rsidP="009148B3">
      <w:pPr>
        <w:tabs>
          <w:tab w:val="left" w:pos="426"/>
        </w:tabs>
        <w:spacing w:after="0"/>
        <w:jc w:val="both"/>
      </w:pPr>
    </w:p>
    <w:p w:rsidR="009148B3" w:rsidRDefault="009148B3" w:rsidP="009148B3">
      <w:pPr>
        <w:tabs>
          <w:tab w:val="left" w:pos="426"/>
        </w:tabs>
        <w:spacing w:after="0"/>
        <w:jc w:val="both"/>
      </w:pPr>
    </w:p>
    <w:p w:rsidR="009148B3" w:rsidRDefault="009148B3" w:rsidP="009148B3">
      <w:pPr>
        <w:tabs>
          <w:tab w:val="left" w:pos="426"/>
        </w:tabs>
        <w:spacing w:after="0"/>
        <w:jc w:val="both"/>
      </w:pPr>
    </w:p>
    <w:p w:rsidR="009148B3" w:rsidRDefault="009148B3" w:rsidP="009148B3">
      <w:pPr>
        <w:tabs>
          <w:tab w:val="left" w:pos="426"/>
        </w:tabs>
        <w:spacing w:after="0"/>
        <w:jc w:val="both"/>
      </w:pPr>
    </w:p>
    <w:p w:rsidR="009148B3" w:rsidRDefault="009148B3" w:rsidP="009148B3">
      <w:pPr>
        <w:tabs>
          <w:tab w:val="left" w:pos="426"/>
        </w:tabs>
        <w:spacing w:after="0"/>
        <w:jc w:val="both"/>
      </w:pPr>
    </w:p>
    <w:p w:rsidR="009148B3" w:rsidRPr="009148B3" w:rsidRDefault="009148B3" w:rsidP="009148B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8B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148B3">
        <w:rPr>
          <w:rFonts w:ascii="Times New Roman" w:hAnsi="Times New Roman" w:cs="Times New Roman"/>
          <w:sz w:val="28"/>
          <w:szCs w:val="28"/>
        </w:rPr>
        <w:t xml:space="preserve">. Руководителя Управления </w:t>
      </w:r>
    </w:p>
    <w:p w:rsidR="009148B3" w:rsidRPr="009148B3" w:rsidRDefault="009148B3" w:rsidP="009148B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48B3">
        <w:rPr>
          <w:rFonts w:ascii="Times New Roman" w:hAnsi="Times New Roman" w:cs="Times New Roman"/>
          <w:sz w:val="28"/>
          <w:szCs w:val="28"/>
        </w:rPr>
        <w:t xml:space="preserve">по вопросам правовой помощи и </w:t>
      </w:r>
    </w:p>
    <w:p w:rsidR="009148B3" w:rsidRPr="009148B3" w:rsidRDefault="009148B3" w:rsidP="009148B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48B3">
        <w:rPr>
          <w:rFonts w:ascii="Times New Roman" w:hAnsi="Times New Roman" w:cs="Times New Roman"/>
          <w:sz w:val="28"/>
          <w:szCs w:val="28"/>
        </w:rPr>
        <w:t>взаимодействия с судебной системой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48B3">
        <w:rPr>
          <w:rFonts w:ascii="Times New Roman" w:hAnsi="Times New Roman" w:cs="Times New Roman"/>
          <w:sz w:val="28"/>
          <w:szCs w:val="28"/>
        </w:rPr>
        <w:t>А.Г. Зиновьева</w:t>
      </w:r>
    </w:p>
    <w:sectPr w:rsidR="009148B3" w:rsidRPr="009148B3" w:rsidSect="0036378F">
      <w:headerReference w:type="default" r:id="rId9"/>
      <w:pgSz w:w="11906" w:h="16838"/>
      <w:pgMar w:top="1560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87" w:rsidRDefault="00222787" w:rsidP="0036378F">
      <w:pPr>
        <w:spacing w:after="0" w:line="240" w:lineRule="auto"/>
      </w:pPr>
      <w:r>
        <w:separator/>
      </w:r>
    </w:p>
  </w:endnote>
  <w:endnote w:type="continuationSeparator" w:id="0">
    <w:p w:rsidR="00222787" w:rsidRDefault="00222787" w:rsidP="0036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87" w:rsidRDefault="00222787" w:rsidP="0036378F">
      <w:pPr>
        <w:spacing w:after="0" w:line="240" w:lineRule="auto"/>
      </w:pPr>
      <w:r>
        <w:separator/>
      </w:r>
    </w:p>
  </w:footnote>
  <w:footnote w:type="continuationSeparator" w:id="0">
    <w:p w:rsidR="00222787" w:rsidRDefault="00222787" w:rsidP="0036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91774"/>
      <w:docPartObj>
        <w:docPartGallery w:val="Page Numbers (Top of Page)"/>
        <w:docPartUnique/>
      </w:docPartObj>
    </w:sdtPr>
    <w:sdtEndPr/>
    <w:sdtContent>
      <w:p w:rsidR="0036378F" w:rsidRDefault="00BE640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F7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6378F" w:rsidRDefault="003637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3627"/>
    <w:rsid w:val="00003FCB"/>
    <w:rsid w:val="00052A04"/>
    <w:rsid w:val="0005658F"/>
    <w:rsid w:val="000B2373"/>
    <w:rsid w:val="000D1E46"/>
    <w:rsid w:val="00116F7C"/>
    <w:rsid w:val="002161A6"/>
    <w:rsid w:val="00222787"/>
    <w:rsid w:val="00340DA6"/>
    <w:rsid w:val="0036378F"/>
    <w:rsid w:val="00382810"/>
    <w:rsid w:val="003A3621"/>
    <w:rsid w:val="005919D9"/>
    <w:rsid w:val="007249EE"/>
    <w:rsid w:val="00791EFF"/>
    <w:rsid w:val="00793627"/>
    <w:rsid w:val="007E5FF5"/>
    <w:rsid w:val="0088497D"/>
    <w:rsid w:val="008D7C25"/>
    <w:rsid w:val="009148B3"/>
    <w:rsid w:val="00916FB9"/>
    <w:rsid w:val="00940F7D"/>
    <w:rsid w:val="00973F01"/>
    <w:rsid w:val="00A17228"/>
    <w:rsid w:val="00A44CCA"/>
    <w:rsid w:val="00B57420"/>
    <w:rsid w:val="00BE6402"/>
    <w:rsid w:val="00C04B88"/>
    <w:rsid w:val="00C36F6C"/>
    <w:rsid w:val="00D60326"/>
    <w:rsid w:val="00DF371A"/>
    <w:rsid w:val="00E26F77"/>
    <w:rsid w:val="00E7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6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36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78F"/>
  </w:style>
  <w:style w:type="paragraph" w:styleId="a6">
    <w:name w:val="footer"/>
    <w:basedOn w:val="a"/>
    <w:link w:val="a7"/>
    <w:uiPriority w:val="99"/>
    <w:semiHidden/>
    <w:unhideWhenUsed/>
    <w:rsid w:val="0036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378F"/>
  </w:style>
  <w:style w:type="paragraph" w:styleId="a8">
    <w:name w:val="Balloon Text"/>
    <w:basedOn w:val="a"/>
    <w:link w:val="a9"/>
    <w:uiPriority w:val="99"/>
    <w:semiHidden/>
    <w:unhideWhenUsed/>
    <w:rsid w:val="00E2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2694-E31D-4E44-89E6-D317175B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gs5_ksnpa</cp:lastModifiedBy>
  <cp:revision>15</cp:revision>
  <cp:lastPrinted>2017-03-27T09:07:00Z</cp:lastPrinted>
  <dcterms:created xsi:type="dcterms:W3CDTF">2017-03-01T15:02:00Z</dcterms:created>
  <dcterms:modified xsi:type="dcterms:W3CDTF">2017-03-27T09:07:00Z</dcterms:modified>
</cp:coreProperties>
</file>