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FB" w:rsidRPr="00C619FB" w:rsidRDefault="005E0689" w:rsidP="00C619FB">
      <w:pPr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C619FB" w:rsidRPr="00C619FB" w:rsidRDefault="0054056D" w:rsidP="009D171B">
      <w:pPr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E0689">
        <w:rPr>
          <w:rFonts w:ascii="Times New Roman" w:hAnsi="Times New Roman" w:cs="Times New Roman"/>
          <w:color w:val="000000"/>
          <w:sz w:val="28"/>
          <w:szCs w:val="28"/>
        </w:rPr>
        <w:t xml:space="preserve"> приказу</w:t>
      </w:r>
      <w:r w:rsidR="00C619FB" w:rsidRPr="00C619F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Донецкой Народной Республики </w:t>
      </w:r>
    </w:p>
    <w:p w:rsidR="00C619FB" w:rsidRPr="002D6262" w:rsidRDefault="00C619FB" w:rsidP="002D6262">
      <w:pPr>
        <w:pStyle w:val="a3"/>
        <w:ind w:left="4821" w:firstLine="135"/>
        <w:rPr>
          <w:rFonts w:ascii="Times New Roman" w:hAnsi="Times New Roman" w:cs="Times New Roman"/>
          <w:b/>
          <w:sz w:val="32"/>
          <w:szCs w:val="32"/>
        </w:rPr>
      </w:pPr>
      <w:r w:rsidRPr="00C619FB">
        <w:rPr>
          <w:rFonts w:ascii="Times New Roman" w:hAnsi="Times New Roman" w:cs="Times New Roman"/>
          <w:sz w:val="28"/>
          <w:szCs w:val="28"/>
        </w:rPr>
        <w:t xml:space="preserve">от </w:t>
      </w:r>
      <w:r w:rsidR="00EA746B" w:rsidRPr="00EA746B">
        <w:rPr>
          <w:rFonts w:ascii="Times New Roman" w:hAnsi="Times New Roman" w:cs="Times New Roman"/>
          <w:sz w:val="28"/>
          <w:szCs w:val="28"/>
          <w:u w:val="single"/>
        </w:rPr>
        <w:t>21.12.2016</w:t>
      </w:r>
      <w:r w:rsidRPr="00C619FB">
        <w:rPr>
          <w:rFonts w:ascii="Times New Roman" w:hAnsi="Times New Roman" w:cs="Times New Roman"/>
          <w:sz w:val="28"/>
          <w:szCs w:val="28"/>
        </w:rPr>
        <w:t xml:space="preserve"> № </w:t>
      </w:r>
      <w:r w:rsidR="00EA746B">
        <w:rPr>
          <w:rFonts w:ascii="Times New Roman" w:hAnsi="Times New Roman" w:cs="Times New Roman"/>
          <w:sz w:val="28"/>
          <w:szCs w:val="28"/>
          <w:u w:val="single"/>
        </w:rPr>
        <w:t>1125</w:t>
      </w:r>
    </w:p>
    <w:p w:rsidR="002D6262" w:rsidRPr="002D6262" w:rsidRDefault="002D6262" w:rsidP="00C61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55" w:rsidRDefault="00C619FB" w:rsidP="00667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F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F183D">
        <w:rPr>
          <w:rFonts w:ascii="Times New Roman" w:hAnsi="Times New Roman" w:cs="Times New Roman"/>
          <w:b/>
          <w:sz w:val="28"/>
          <w:szCs w:val="28"/>
        </w:rPr>
        <w:t xml:space="preserve">изготовления, </w:t>
      </w:r>
      <w:r w:rsidR="005F172B">
        <w:rPr>
          <w:rFonts w:ascii="Times New Roman" w:hAnsi="Times New Roman" w:cs="Times New Roman"/>
          <w:b/>
          <w:sz w:val="28"/>
          <w:szCs w:val="28"/>
        </w:rPr>
        <w:t>сдачи</w:t>
      </w:r>
      <w:r w:rsidR="00667B55">
        <w:rPr>
          <w:rFonts w:ascii="Times New Roman" w:hAnsi="Times New Roman" w:cs="Times New Roman"/>
          <w:b/>
          <w:sz w:val="28"/>
          <w:szCs w:val="28"/>
        </w:rPr>
        <w:t xml:space="preserve"> и уничтожения </w:t>
      </w:r>
    </w:p>
    <w:p w:rsidR="00C619FB" w:rsidRPr="00590FAA" w:rsidRDefault="00667B55" w:rsidP="00667B5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личной печати нотариуса Донецкой Народной Республики</w:t>
      </w:r>
    </w:p>
    <w:p w:rsidR="00C619FB" w:rsidRPr="002D6262" w:rsidRDefault="00C619FB" w:rsidP="002D6262">
      <w:pPr>
        <w:rPr>
          <w:rFonts w:ascii="Times New Roman" w:hAnsi="Times New Roman" w:cs="Times New Roman"/>
          <w:sz w:val="28"/>
          <w:szCs w:val="28"/>
        </w:rPr>
      </w:pPr>
    </w:p>
    <w:p w:rsidR="00514E7A" w:rsidRPr="00D1292A" w:rsidRDefault="00736B76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B77D5">
        <w:rPr>
          <w:rFonts w:ascii="Times New Roman" w:hAnsi="Times New Roman" w:cs="Times New Roman"/>
          <w:sz w:val="28"/>
          <w:szCs w:val="28"/>
        </w:rPr>
        <w:t>Настоящий Порядок разработан в целях повышения эффективности защиты прав и законных интересов</w:t>
      </w:r>
      <w:r w:rsidR="00CD0A00">
        <w:rPr>
          <w:rFonts w:ascii="Times New Roman" w:hAnsi="Times New Roman" w:cs="Times New Roman"/>
          <w:sz w:val="28"/>
          <w:szCs w:val="28"/>
        </w:rPr>
        <w:t xml:space="preserve"> граждан и юридических лиц при совершении ими юридически значимых действий</w:t>
      </w:r>
      <w:r w:rsidR="00CF2804">
        <w:rPr>
          <w:rFonts w:ascii="Times New Roman" w:hAnsi="Times New Roman" w:cs="Times New Roman"/>
          <w:sz w:val="28"/>
          <w:szCs w:val="28"/>
        </w:rPr>
        <w:t>, оформляемых в нотариальном порядке; повышения доказательственной силы нотариального акта;  защиты профессиональных прав нотариусов, и регулирует порядок</w:t>
      </w:r>
      <w:r w:rsidR="00FB7B5A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DF183D">
        <w:rPr>
          <w:rFonts w:ascii="Times New Roman" w:hAnsi="Times New Roman" w:cs="Times New Roman"/>
          <w:sz w:val="28"/>
          <w:szCs w:val="28"/>
        </w:rPr>
        <w:t xml:space="preserve">, </w:t>
      </w:r>
      <w:r w:rsidR="00823551">
        <w:rPr>
          <w:rFonts w:ascii="Times New Roman" w:hAnsi="Times New Roman" w:cs="Times New Roman"/>
          <w:sz w:val="28"/>
          <w:szCs w:val="28"/>
        </w:rPr>
        <w:t>сдачи и уничтожения</w:t>
      </w:r>
      <w:r w:rsidR="00D614FB">
        <w:rPr>
          <w:rFonts w:ascii="Times New Roman" w:hAnsi="Times New Roman" w:cs="Times New Roman"/>
          <w:sz w:val="28"/>
          <w:szCs w:val="28"/>
        </w:rPr>
        <w:t xml:space="preserve"> личной печати нотариуса Донецкой Народной Республики.</w:t>
      </w:r>
    </w:p>
    <w:p w:rsidR="00514E7A" w:rsidRPr="00D1292A" w:rsidRDefault="002449FF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D559D">
        <w:rPr>
          <w:rFonts w:ascii="Times New Roman" w:hAnsi="Times New Roman" w:cs="Times New Roman"/>
          <w:sz w:val="28"/>
          <w:szCs w:val="28"/>
        </w:rPr>
        <w:t>Личная п</w:t>
      </w:r>
      <w:r w:rsidR="001145EC">
        <w:rPr>
          <w:rFonts w:ascii="Times New Roman" w:hAnsi="Times New Roman" w:cs="Times New Roman"/>
          <w:sz w:val="28"/>
          <w:szCs w:val="28"/>
        </w:rPr>
        <w:t>ечать</w:t>
      </w:r>
      <w:r w:rsidR="001D559D">
        <w:rPr>
          <w:rFonts w:ascii="Times New Roman" w:hAnsi="Times New Roman" w:cs="Times New Roman"/>
          <w:sz w:val="28"/>
          <w:szCs w:val="28"/>
        </w:rPr>
        <w:t xml:space="preserve"> нотариуса Донецкой Народной Республики (</w:t>
      </w:r>
      <w:r w:rsidR="007D6995">
        <w:rPr>
          <w:rFonts w:ascii="Times New Roman" w:hAnsi="Times New Roman" w:cs="Times New Roman"/>
          <w:sz w:val="28"/>
          <w:szCs w:val="28"/>
        </w:rPr>
        <w:t>далее - п</w:t>
      </w:r>
      <w:r w:rsidR="001D559D">
        <w:rPr>
          <w:rFonts w:ascii="Times New Roman" w:hAnsi="Times New Roman" w:cs="Times New Roman"/>
          <w:sz w:val="28"/>
          <w:szCs w:val="28"/>
        </w:rPr>
        <w:t>ечать)</w:t>
      </w:r>
      <w:r w:rsidR="001145EC">
        <w:rPr>
          <w:rFonts w:ascii="Times New Roman" w:hAnsi="Times New Roman" w:cs="Times New Roman"/>
          <w:sz w:val="28"/>
          <w:szCs w:val="28"/>
        </w:rPr>
        <w:t xml:space="preserve"> </w:t>
      </w:r>
      <w:r w:rsidR="005E0689">
        <w:rPr>
          <w:rFonts w:ascii="Times New Roman" w:hAnsi="Times New Roman" w:cs="Times New Roman"/>
          <w:sz w:val="28"/>
          <w:szCs w:val="28"/>
        </w:rPr>
        <w:t>утвержденного</w:t>
      </w:r>
      <w:r w:rsidR="001145EC">
        <w:rPr>
          <w:rFonts w:ascii="Times New Roman" w:hAnsi="Times New Roman" w:cs="Times New Roman"/>
          <w:sz w:val="28"/>
          <w:szCs w:val="28"/>
        </w:rPr>
        <w:t xml:space="preserve"> образца применяется нотариусами при совершении ими нотариальных действий в соответствии</w:t>
      </w:r>
      <w:r w:rsidR="00736B7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Донецкой Народной Республики.</w:t>
      </w:r>
    </w:p>
    <w:p w:rsidR="0080128D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7BF">
        <w:rPr>
          <w:rFonts w:ascii="Times New Roman" w:hAnsi="Times New Roman" w:cs="Times New Roman"/>
          <w:sz w:val="28"/>
          <w:szCs w:val="28"/>
        </w:rPr>
        <w:t>. </w:t>
      </w:r>
      <w:r w:rsidR="00B30237">
        <w:rPr>
          <w:rFonts w:ascii="Times New Roman" w:hAnsi="Times New Roman" w:cs="Times New Roman"/>
          <w:sz w:val="28"/>
          <w:szCs w:val="28"/>
        </w:rPr>
        <w:t xml:space="preserve">Печать изготавливается по единому описанию и образцу </w:t>
      </w:r>
      <w:r w:rsidR="0080128D">
        <w:rPr>
          <w:rFonts w:ascii="Times New Roman" w:hAnsi="Times New Roman" w:cs="Times New Roman"/>
          <w:sz w:val="28"/>
          <w:szCs w:val="28"/>
        </w:rPr>
        <w:t>за счет средств нотариуса.</w:t>
      </w:r>
    </w:p>
    <w:p w:rsidR="00AE47BF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7BF">
        <w:rPr>
          <w:rFonts w:ascii="Times New Roman" w:hAnsi="Times New Roman" w:cs="Times New Roman"/>
          <w:sz w:val="28"/>
          <w:szCs w:val="28"/>
        </w:rPr>
        <w:t>. </w:t>
      </w:r>
      <w:r w:rsidR="000B7632">
        <w:rPr>
          <w:rFonts w:ascii="Times New Roman" w:hAnsi="Times New Roman" w:cs="Times New Roman"/>
          <w:sz w:val="28"/>
          <w:szCs w:val="28"/>
        </w:rPr>
        <w:t>Изготовление п</w:t>
      </w:r>
      <w:r w:rsidR="008259F2">
        <w:rPr>
          <w:rFonts w:ascii="Times New Roman" w:hAnsi="Times New Roman" w:cs="Times New Roman"/>
          <w:sz w:val="28"/>
          <w:szCs w:val="28"/>
        </w:rPr>
        <w:t>ечатей осуществляется предприятиями (штемпельно</w:t>
      </w:r>
      <w:r w:rsidR="0059091D">
        <w:rPr>
          <w:rFonts w:ascii="Times New Roman" w:hAnsi="Times New Roman" w:cs="Times New Roman"/>
          <w:sz w:val="28"/>
          <w:szCs w:val="28"/>
        </w:rPr>
        <w:t>-</w:t>
      </w:r>
      <w:r w:rsidR="008259F2">
        <w:rPr>
          <w:rFonts w:ascii="Times New Roman" w:hAnsi="Times New Roman" w:cs="Times New Roman"/>
          <w:sz w:val="28"/>
          <w:szCs w:val="28"/>
        </w:rPr>
        <w:t>граверными мастерскими)</w:t>
      </w:r>
      <w:r w:rsidR="00AE47BF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Донецкой Народной Республики.</w:t>
      </w:r>
    </w:p>
    <w:p w:rsidR="0059091D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B95">
        <w:rPr>
          <w:rFonts w:ascii="Times New Roman" w:hAnsi="Times New Roman" w:cs="Times New Roman"/>
          <w:sz w:val="28"/>
          <w:szCs w:val="28"/>
        </w:rPr>
        <w:t>. </w:t>
      </w:r>
      <w:r w:rsidR="000B7632">
        <w:rPr>
          <w:rFonts w:ascii="Times New Roman" w:hAnsi="Times New Roman" w:cs="Times New Roman"/>
          <w:sz w:val="28"/>
          <w:szCs w:val="28"/>
        </w:rPr>
        <w:t>Для изготовления п</w:t>
      </w:r>
      <w:r w:rsidR="004D7169">
        <w:rPr>
          <w:rFonts w:ascii="Times New Roman" w:hAnsi="Times New Roman" w:cs="Times New Roman"/>
          <w:sz w:val="28"/>
          <w:szCs w:val="28"/>
        </w:rPr>
        <w:t>ечати лицо, которое зарегистрировало нотариальную деятельность, обязано обратиться в любое предприятие (</w:t>
      </w:r>
      <w:r w:rsidR="0059091D">
        <w:rPr>
          <w:rFonts w:ascii="Times New Roman" w:hAnsi="Times New Roman" w:cs="Times New Roman"/>
          <w:sz w:val="28"/>
          <w:szCs w:val="28"/>
        </w:rPr>
        <w:t>штемпельно-граверную мастерскую</w:t>
      </w:r>
      <w:r w:rsidR="004D7169">
        <w:rPr>
          <w:rFonts w:ascii="Times New Roman" w:hAnsi="Times New Roman" w:cs="Times New Roman"/>
          <w:sz w:val="28"/>
          <w:szCs w:val="28"/>
        </w:rPr>
        <w:t>)</w:t>
      </w:r>
      <w:r w:rsidR="0059091D">
        <w:rPr>
          <w:rFonts w:ascii="Times New Roman" w:hAnsi="Times New Roman" w:cs="Times New Roman"/>
          <w:sz w:val="28"/>
          <w:szCs w:val="28"/>
        </w:rPr>
        <w:t xml:space="preserve"> и осу</w:t>
      </w:r>
      <w:r w:rsidR="000B7632">
        <w:rPr>
          <w:rFonts w:ascii="Times New Roman" w:hAnsi="Times New Roman" w:cs="Times New Roman"/>
          <w:sz w:val="28"/>
          <w:szCs w:val="28"/>
        </w:rPr>
        <w:t>ществить заказ на изготовление п</w:t>
      </w:r>
      <w:r w:rsidR="0059091D">
        <w:rPr>
          <w:rFonts w:ascii="Times New Roman" w:hAnsi="Times New Roman" w:cs="Times New Roman"/>
          <w:sz w:val="28"/>
          <w:szCs w:val="28"/>
        </w:rPr>
        <w:t>ечати.</w:t>
      </w:r>
    </w:p>
    <w:p w:rsidR="00CA0163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91D">
        <w:rPr>
          <w:rFonts w:ascii="Times New Roman" w:hAnsi="Times New Roman" w:cs="Times New Roman"/>
          <w:sz w:val="28"/>
          <w:szCs w:val="28"/>
        </w:rPr>
        <w:t xml:space="preserve">. </w:t>
      </w:r>
      <w:r w:rsidR="002F1D55">
        <w:rPr>
          <w:rFonts w:ascii="Times New Roman" w:hAnsi="Times New Roman" w:cs="Times New Roman"/>
          <w:sz w:val="28"/>
          <w:szCs w:val="28"/>
        </w:rPr>
        <w:t>Нотариус обязан в срок</w:t>
      </w:r>
      <w:r w:rsidR="001D78AC">
        <w:rPr>
          <w:rFonts w:ascii="Times New Roman" w:hAnsi="Times New Roman" w:cs="Times New Roman"/>
          <w:sz w:val="28"/>
          <w:szCs w:val="28"/>
        </w:rPr>
        <w:t xml:space="preserve">, который не превышает 20 календарных дней со дня регистрации нотариальной деятельности, направить в Министерство юстиции Донецкой Народной Республики информацию об изготовлении </w:t>
      </w:r>
      <w:r w:rsidR="00F8202E">
        <w:rPr>
          <w:rFonts w:ascii="Times New Roman" w:hAnsi="Times New Roman" w:cs="Times New Roman"/>
          <w:sz w:val="28"/>
          <w:szCs w:val="28"/>
        </w:rPr>
        <w:t>п</w:t>
      </w:r>
      <w:r w:rsidR="00CA0163">
        <w:rPr>
          <w:rFonts w:ascii="Times New Roman" w:hAnsi="Times New Roman" w:cs="Times New Roman"/>
          <w:sz w:val="28"/>
          <w:szCs w:val="28"/>
        </w:rPr>
        <w:t xml:space="preserve">ечати </w:t>
      </w:r>
      <w:r w:rsidR="00F8202E">
        <w:rPr>
          <w:rFonts w:ascii="Times New Roman" w:hAnsi="Times New Roman" w:cs="Times New Roman"/>
          <w:sz w:val="28"/>
          <w:szCs w:val="28"/>
        </w:rPr>
        <w:t>с приложенным образцом оттиска п</w:t>
      </w:r>
      <w:r w:rsidR="00CA0163">
        <w:rPr>
          <w:rFonts w:ascii="Times New Roman" w:hAnsi="Times New Roman" w:cs="Times New Roman"/>
          <w:sz w:val="28"/>
          <w:szCs w:val="28"/>
        </w:rPr>
        <w:t>ечати и подписи нотариуса.</w:t>
      </w:r>
    </w:p>
    <w:p w:rsidR="00475958" w:rsidRDefault="00475958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5958" w:rsidRPr="00D1292A" w:rsidRDefault="00475958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06C8" w:rsidRDefault="00A906C8" w:rsidP="00A906C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906C8" w:rsidRDefault="00A906C8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121D7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7B95">
        <w:rPr>
          <w:rFonts w:ascii="Times New Roman" w:hAnsi="Times New Roman" w:cs="Times New Roman"/>
          <w:sz w:val="28"/>
          <w:szCs w:val="28"/>
        </w:rPr>
        <w:t>. </w:t>
      </w:r>
      <w:r w:rsidR="00CA0163">
        <w:rPr>
          <w:rFonts w:ascii="Times New Roman" w:hAnsi="Times New Roman" w:cs="Times New Roman"/>
          <w:sz w:val="28"/>
          <w:szCs w:val="28"/>
        </w:rPr>
        <w:t>В случае повреж</w:t>
      </w:r>
      <w:r w:rsidR="00DB038A">
        <w:rPr>
          <w:rFonts w:ascii="Times New Roman" w:hAnsi="Times New Roman" w:cs="Times New Roman"/>
          <w:sz w:val="28"/>
          <w:szCs w:val="28"/>
        </w:rPr>
        <w:t>дения или уничтожения, хищения п</w:t>
      </w:r>
      <w:r w:rsidR="00CA0163">
        <w:rPr>
          <w:rFonts w:ascii="Times New Roman" w:hAnsi="Times New Roman" w:cs="Times New Roman"/>
          <w:sz w:val="28"/>
          <w:szCs w:val="28"/>
        </w:rPr>
        <w:t xml:space="preserve">ечати нотариус немедленно подает заявление об этом факте </w:t>
      </w:r>
      <w:r w:rsidR="0025454E">
        <w:rPr>
          <w:rFonts w:ascii="Times New Roman" w:hAnsi="Times New Roman" w:cs="Times New Roman"/>
          <w:sz w:val="28"/>
          <w:szCs w:val="28"/>
        </w:rPr>
        <w:t xml:space="preserve"> в Министерство юстиции Донецкой Народной Республики. Запись о повреж</w:t>
      </w:r>
      <w:r w:rsidR="00DB038A">
        <w:rPr>
          <w:rFonts w:ascii="Times New Roman" w:hAnsi="Times New Roman" w:cs="Times New Roman"/>
          <w:sz w:val="28"/>
          <w:szCs w:val="28"/>
        </w:rPr>
        <w:t>дении или уничтожении, хищении п</w:t>
      </w:r>
      <w:r w:rsidR="0025454E">
        <w:rPr>
          <w:rFonts w:ascii="Times New Roman" w:hAnsi="Times New Roman" w:cs="Times New Roman"/>
          <w:sz w:val="28"/>
          <w:szCs w:val="28"/>
        </w:rPr>
        <w:t>ечати делается</w:t>
      </w:r>
      <w:r w:rsidR="00F121D7">
        <w:rPr>
          <w:rFonts w:ascii="Times New Roman" w:hAnsi="Times New Roman" w:cs="Times New Roman"/>
          <w:sz w:val="28"/>
          <w:szCs w:val="28"/>
        </w:rPr>
        <w:t xml:space="preserve"> в регистрационном деле нотариуса. По</w:t>
      </w:r>
      <w:r w:rsidR="00DB038A">
        <w:rPr>
          <w:rFonts w:ascii="Times New Roman" w:hAnsi="Times New Roman" w:cs="Times New Roman"/>
          <w:sz w:val="28"/>
          <w:szCs w:val="28"/>
        </w:rPr>
        <w:t>вторное изготовление п</w:t>
      </w:r>
      <w:r w:rsidR="00F121D7">
        <w:rPr>
          <w:rFonts w:ascii="Times New Roman" w:hAnsi="Times New Roman" w:cs="Times New Roman"/>
          <w:sz w:val="28"/>
          <w:szCs w:val="28"/>
        </w:rPr>
        <w:t>ечати происходит в порядке и соблюдением требований, установленных данным Порядком.</w:t>
      </w:r>
    </w:p>
    <w:p w:rsidR="007F0E5A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F7B95">
        <w:rPr>
          <w:rFonts w:ascii="Times New Roman" w:hAnsi="Times New Roman" w:cs="Times New Roman"/>
          <w:sz w:val="28"/>
          <w:szCs w:val="28"/>
        </w:rPr>
        <w:t>. </w:t>
      </w:r>
      <w:r w:rsidR="003A26FF">
        <w:rPr>
          <w:rFonts w:ascii="Times New Roman" w:hAnsi="Times New Roman" w:cs="Times New Roman"/>
          <w:sz w:val="28"/>
          <w:szCs w:val="28"/>
        </w:rPr>
        <w:t>Печать уничтожается в случае прек</w:t>
      </w:r>
      <w:r w:rsidR="009D171B">
        <w:rPr>
          <w:rFonts w:ascii="Times New Roman" w:hAnsi="Times New Roman" w:cs="Times New Roman"/>
          <w:sz w:val="28"/>
          <w:szCs w:val="28"/>
        </w:rPr>
        <w:t xml:space="preserve">ращения деятельности нотариуса, </w:t>
      </w:r>
      <w:r w:rsidR="003A26FF">
        <w:rPr>
          <w:rFonts w:ascii="Times New Roman" w:hAnsi="Times New Roman" w:cs="Times New Roman"/>
          <w:sz w:val="28"/>
          <w:szCs w:val="28"/>
        </w:rPr>
        <w:t>по основаниям, предусмотренным действующим законодательством.</w:t>
      </w:r>
    </w:p>
    <w:p w:rsidR="009C7E76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B95">
        <w:rPr>
          <w:rFonts w:ascii="Times New Roman" w:hAnsi="Times New Roman" w:cs="Times New Roman"/>
          <w:sz w:val="28"/>
          <w:szCs w:val="28"/>
        </w:rPr>
        <w:t>. </w:t>
      </w:r>
      <w:r w:rsidR="007F0E5A">
        <w:rPr>
          <w:rFonts w:ascii="Times New Roman" w:hAnsi="Times New Roman" w:cs="Times New Roman"/>
          <w:sz w:val="28"/>
          <w:szCs w:val="28"/>
        </w:rPr>
        <w:t>Лицо, нотариальная деятельность которого прекращена, обязано на протяжении одного месяца со дня получения копии приказа</w:t>
      </w:r>
      <w:r w:rsidR="005027C2">
        <w:rPr>
          <w:rFonts w:ascii="Times New Roman" w:hAnsi="Times New Roman" w:cs="Times New Roman"/>
          <w:sz w:val="28"/>
          <w:szCs w:val="28"/>
        </w:rPr>
        <w:t xml:space="preserve"> </w:t>
      </w:r>
      <w:r w:rsidR="00FB69E5">
        <w:rPr>
          <w:rFonts w:ascii="Times New Roman" w:hAnsi="Times New Roman" w:cs="Times New Roman"/>
          <w:sz w:val="28"/>
          <w:szCs w:val="28"/>
        </w:rPr>
        <w:t>сдать</w:t>
      </w:r>
      <w:r w:rsidR="005027C2">
        <w:rPr>
          <w:rFonts w:ascii="Times New Roman" w:hAnsi="Times New Roman" w:cs="Times New Roman"/>
          <w:sz w:val="28"/>
          <w:szCs w:val="28"/>
        </w:rPr>
        <w:t xml:space="preserve"> в Министерство юстици</w:t>
      </w:r>
      <w:r w:rsidR="00DB038A">
        <w:rPr>
          <w:rFonts w:ascii="Times New Roman" w:hAnsi="Times New Roman" w:cs="Times New Roman"/>
          <w:sz w:val="28"/>
          <w:szCs w:val="28"/>
        </w:rPr>
        <w:t>и Донецкой Народной Республики п</w:t>
      </w:r>
      <w:r w:rsidR="005027C2">
        <w:rPr>
          <w:rFonts w:ascii="Times New Roman" w:hAnsi="Times New Roman" w:cs="Times New Roman"/>
          <w:sz w:val="28"/>
          <w:szCs w:val="28"/>
        </w:rPr>
        <w:t xml:space="preserve">ечать, о чем составляется </w:t>
      </w:r>
      <w:r w:rsidR="00DB038A">
        <w:rPr>
          <w:rFonts w:ascii="Times New Roman" w:hAnsi="Times New Roman" w:cs="Times New Roman"/>
          <w:sz w:val="28"/>
          <w:szCs w:val="28"/>
        </w:rPr>
        <w:t>соответствующий акт о принятии п</w:t>
      </w:r>
      <w:r w:rsidR="005027C2">
        <w:rPr>
          <w:rFonts w:ascii="Times New Roman" w:hAnsi="Times New Roman" w:cs="Times New Roman"/>
          <w:sz w:val="28"/>
          <w:szCs w:val="28"/>
        </w:rPr>
        <w:t>ечати, который хранится</w:t>
      </w:r>
      <w:r w:rsidR="009C7E76">
        <w:rPr>
          <w:rFonts w:ascii="Times New Roman" w:hAnsi="Times New Roman" w:cs="Times New Roman"/>
          <w:sz w:val="28"/>
          <w:szCs w:val="28"/>
        </w:rPr>
        <w:t xml:space="preserve"> в регистрационном деле нотариуса.</w:t>
      </w:r>
    </w:p>
    <w:p w:rsidR="00445BFD" w:rsidRPr="00D1292A" w:rsidRDefault="00EF7B95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06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C7E76">
        <w:rPr>
          <w:rFonts w:ascii="Times New Roman" w:hAnsi="Times New Roman" w:cs="Times New Roman"/>
          <w:sz w:val="28"/>
          <w:szCs w:val="28"/>
        </w:rPr>
        <w:t>В случае смерти нотариуса н</w:t>
      </w:r>
      <w:r w:rsidR="00A955BD">
        <w:rPr>
          <w:rFonts w:ascii="Times New Roman" w:hAnsi="Times New Roman" w:cs="Times New Roman"/>
          <w:sz w:val="28"/>
          <w:szCs w:val="28"/>
        </w:rPr>
        <w:t>а следующий рабочий день за днем, когда Министерство юстиции Донецкой Народной Республики получило уведомление о смерти нотариуса, из числа должностных лиц</w:t>
      </w:r>
      <w:r w:rsidR="00DE566C">
        <w:rPr>
          <w:rFonts w:ascii="Times New Roman" w:hAnsi="Times New Roman" w:cs="Times New Roman"/>
          <w:sz w:val="28"/>
          <w:szCs w:val="28"/>
        </w:rPr>
        <w:t xml:space="preserve"> по </w:t>
      </w:r>
      <w:r w:rsidR="00B961B5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DE566C"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 создается временная комиссия</w:t>
      </w:r>
      <w:r w:rsidR="004F3788">
        <w:rPr>
          <w:rFonts w:ascii="Times New Roman" w:hAnsi="Times New Roman" w:cs="Times New Roman"/>
          <w:sz w:val="28"/>
          <w:szCs w:val="28"/>
        </w:rPr>
        <w:t xml:space="preserve"> в составе трех лиц (далее - Комиссия), которая на протяжении 10 рабочих дней должна произвести изъятие</w:t>
      </w:r>
      <w:r w:rsidR="00CD3F5C">
        <w:rPr>
          <w:rFonts w:ascii="Times New Roman" w:hAnsi="Times New Roman" w:cs="Times New Roman"/>
          <w:sz w:val="28"/>
          <w:szCs w:val="28"/>
        </w:rPr>
        <w:t xml:space="preserve"> п</w:t>
      </w:r>
      <w:r w:rsidR="00445BFD">
        <w:rPr>
          <w:rFonts w:ascii="Times New Roman" w:hAnsi="Times New Roman" w:cs="Times New Roman"/>
          <w:sz w:val="28"/>
          <w:szCs w:val="28"/>
        </w:rPr>
        <w:t>ечати и составить соответствующий ак</w:t>
      </w:r>
      <w:r w:rsidR="0054056D">
        <w:rPr>
          <w:rFonts w:ascii="Times New Roman" w:hAnsi="Times New Roman" w:cs="Times New Roman"/>
          <w:sz w:val="28"/>
          <w:szCs w:val="28"/>
        </w:rPr>
        <w:t>т по форме, согласно приложению</w:t>
      </w:r>
      <w:r w:rsidR="00445BFD">
        <w:rPr>
          <w:rFonts w:ascii="Times New Roman" w:hAnsi="Times New Roman" w:cs="Times New Roman"/>
          <w:sz w:val="28"/>
          <w:szCs w:val="28"/>
        </w:rPr>
        <w:t>.</w:t>
      </w:r>
    </w:p>
    <w:p w:rsidR="00445BFD" w:rsidRPr="00D1292A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5BFD">
        <w:rPr>
          <w:rFonts w:ascii="Times New Roman" w:hAnsi="Times New Roman" w:cs="Times New Roman"/>
          <w:sz w:val="28"/>
          <w:szCs w:val="28"/>
        </w:rPr>
        <w:t>. Печать подлежит уничтожению Комиссией в день ее изъятия.</w:t>
      </w:r>
    </w:p>
    <w:p w:rsidR="00445BFD" w:rsidRDefault="005E0689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7B95">
        <w:rPr>
          <w:rFonts w:ascii="Times New Roman" w:hAnsi="Times New Roman" w:cs="Times New Roman"/>
          <w:sz w:val="28"/>
          <w:szCs w:val="28"/>
        </w:rPr>
        <w:t>. </w:t>
      </w:r>
      <w:r w:rsidR="00CD3F5C">
        <w:rPr>
          <w:rFonts w:ascii="Times New Roman" w:hAnsi="Times New Roman" w:cs="Times New Roman"/>
          <w:sz w:val="28"/>
          <w:szCs w:val="28"/>
        </w:rPr>
        <w:t>Об уничтожении п</w:t>
      </w:r>
      <w:r w:rsidR="00CD036C">
        <w:rPr>
          <w:rFonts w:ascii="Times New Roman" w:hAnsi="Times New Roman" w:cs="Times New Roman"/>
          <w:sz w:val="28"/>
          <w:szCs w:val="28"/>
        </w:rPr>
        <w:t>ечат</w:t>
      </w:r>
      <w:r w:rsidR="00CD3F5C">
        <w:rPr>
          <w:rFonts w:ascii="Times New Roman" w:hAnsi="Times New Roman" w:cs="Times New Roman"/>
          <w:sz w:val="28"/>
          <w:szCs w:val="28"/>
        </w:rPr>
        <w:t>и составляется акт уничтожения п</w:t>
      </w:r>
      <w:r w:rsidR="00CD036C">
        <w:rPr>
          <w:rFonts w:ascii="Times New Roman" w:hAnsi="Times New Roman" w:cs="Times New Roman"/>
          <w:sz w:val="28"/>
          <w:szCs w:val="28"/>
        </w:rPr>
        <w:t xml:space="preserve">ечати нотариуса, в котором указывается наименование </w:t>
      </w:r>
      <w:r w:rsidR="00D45443">
        <w:rPr>
          <w:rFonts w:ascii="Times New Roman" w:hAnsi="Times New Roman" w:cs="Times New Roman"/>
          <w:sz w:val="28"/>
          <w:szCs w:val="28"/>
        </w:rPr>
        <w:t>нотариального округа, в котором была зарегистрирована деятельность нотариуса, фамилия, имя, отчество нотариуса</w:t>
      </w:r>
      <w:r w:rsidR="009C331B">
        <w:rPr>
          <w:rFonts w:ascii="Times New Roman" w:hAnsi="Times New Roman" w:cs="Times New Roman"/>
          <w:sz w:val="28"/>
          <w:szCs w:val="28"/>
        </w:rPr>
        <w:t>, номер свидетельства о праве на занятие нотариальной деятельностью и дата его выдачи, дата регистрации нотариальной деятельности, дата и место составления акта</w:t>
      </w:r>
      <w:r w:rsidR="00CD3F5C">
        <w:rPr>
          <w:rFonts w:ascii="Times New Roman" w:hAnsi="Times New Roman" w:cs="Times New Roman"/>
          <w:sz w:val="28"/>
          <w:szCs w:val="28"/>
        </w:rPr>
        <w:t>, информация о составе К</w:t>
      </w:r>
      <w:r w:rsidR="003563A1">
        <w:rPr>
          <w:rFonts w:ascii="Times New Roman" w:hAnsi="Times New Roman" w:cs="Times New Roman"/>
          <w:sz w:val="28"/>
          <w:szCs w:val="28"/>
        </w:rPr>
        <w:t>омиссии, основание для уничт</w:t>
      </w:r>
      <w:r w:rsidR="00CD3F5C">
        <w:rPr>
          <w:rFonts w:ascii="Times New Roman" w:hAnsi="Times New Roman" w:cs="Times New Roman"/>
          <w:sz w:val="28"/>
          <w:szCs w:val="28"/>
        </w:rPr>
        <w:t>ожения печати, а также делается оттиск п</w:t>
      </w:r>
      <w:r w:rsidR="003563A1">
        <w:rPr>
          <w:rFonts w:ascii="Times New Roman" w:hAnsi="Times New Roman" w:cs="Times New Roman"/>
          <w:sz w:val="28"/>
          <w:szCs w:val="28"/>
        </w:rPr>
        <w:t>ечати, которая уничтожается, с указанием способа уничтожения.</w:t>
      </w:r>
    </w:p>
    <w:p w:rsidR="00E01B0A" w:rsidRDefault="009D171B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уничтожении п</w:t>
      </w:r>
      <w:r w:rsidR="00E01B0A">
        <w:rPr>
          <w:rFonts w:ascii="Times New Roman" w:hAnsi="Times New Roman" w:cs="Times New Roman"/>
          <w:sz w:val="28"/>
          <w:szCs w:val="28"/>
        </w:rPr>
        <w:t>ечати подписывается всеми членами Комиссии.</w:t>
      </w:r>
    </w:p>
    <w:p w:rsidR="00E01B0A" w:rsidRDefault="00E01B0A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уничтожается после подписания акта путем</w:t>
      </w:r>
      <w:r w:rsidR="001A4DB2">
        <w:rPr>
          <w:rFonts w:ascii="Times New Roman" w:hAnsi="Times New Roman" w:cs="Times New Roman"/>
          <w:sz w:val="28"/>
          <w:szCs w:val="28"/>
        </w:rPr>
        <w:t xml:space="preserve"> разрезания ее основной круглой резиновой или полиуретановой части крест-накрест.</w:t>
      </w:r>
    </w:p>
    <w:p w:rsidR="00174751" w:rsidRDefault="00174751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4751" w:rsidRDefault="00174751" w:rsidP="00B53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4751" w:rsidRPr="00174751" w:rsidRDefault="00174751" w:rsidP="00174751">
      <w:pPr>
        <w:shd w:val="clear" w:color="auto" w:fill="FEFEFE"/>
        <w:spacing w:after="0"/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Директор Департамента контроля </w:t>
      </w:r>
    </w:p>
    <w:p w:rsidR="00174751" w:rsidRPr="00174751" w:rsidRDefault="00174751" w:rsidP="00174751">
      <w:pPr>
        <w:shd w:val="clear" w:color="auto" w:fill="FEFEFE"/>
        <w:spacing w:after="0"/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и разработки законодательства </w:t>
      </w:r>
    </w:p>
    <w:p w:rsidR="00174751" w:rsidRPr="00174751" w:rsidRDefault="00174751" w:rsidP="00174751">
      <w:pPr>
        <w:shd w:val="clear" w:color="auto" w:fill="FEFEFE"/>
        <w:spacing w:after="0"/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Министерства юстиции </w:t>
      </w:r>
    </w:p>
    <w:p w:rsidR="00174751" w:rsidRDefault="00174751" w:rsidP="0017475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>Донецкой Народной Республики</w:t>
      </w: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</w: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</w: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</w: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</w:r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  <w:t xml:space="preserve">        </w:t>
      </w:r>
      <w:proofErr w:type="spellStart"/>
      <w:r w:rsidRPr="00174751">
        <w:rPr>
          <w:rFonts w:ascii="Times New Roman" w:eastAsia="Times New Roman" w:hAnsi="Times New Roman" w:cs="Times New Roman"/>
          <w:color w:val="0A0A0A"/>
          <w:sz w:val="28"/>
          <w:szCs w:val="28"/>
        </w:rPr>
        <w:t>Е.В.Изотова</w:t>
      </w:r>
      <w:proofErr w:type="spellEnd"/>
    </w:p>
    <w:sectPr w:rsidR="00174751" w:rsidSect="007C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C49"/>
    <w:multiLevelType w:val="hybridMultilevel"/>
    <w:tmpl w:val="46767658"/>
    <w:lvl w:ilvl="0" w:tplc="67B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687C72"/>
    <w:multiLevelType w:val="hybridMultilevel"/>
    <w:tmpl w:val="C6181062"/>
    <w:lvl w:ilvl="0" w:tplc="C10A54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EB1B0A"/>
    <w:multiLevelType w:val="hybridMultilevel"/>
    <w:tmpl w:val="E68C2316"/>
    <w:lvl w:ilvl="0" w:tplc="D0FCD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72"/>
    <w:rsid w:val="00025A77"/>
    <w:rsid w:val="00035BEE"/>
    <w:rsid w:val="000B3C8E"/>
    <w:rsid w:val="000B7632"/>
    <w:rsid w:val="000C68E5"/>
    <w:rsid w:val="000D4172"/>
    <w:rsid w:val="000E2EB7"/>
    <w:rsid w:val="001145EC"/>
    <w:rsid w:val="00171E95"/>
    <w:rsid w:val="00174751"/>
    <w:rsid w:val="001A4DB2"/>
    <w:rsid w:val="001C58BD"/>
    <w:rsid w:val="001C61BA"/>
    <w:rsid w:val="001D559D"/>
    <w:rsid w:val="001D78AC"/>
    <w:rsid w:val="001F114B"/>
    <w:rsid w:val="00220820"/>
    <w:rsid w:val="002364A0"/>
    <w:rsid w:val="0024353A"/>
    <w:rsid w:val="002449FF"/>
    <w:rsid w:val="00245F08"/>
    <w:rsid w:val="0025454E"/>
    <w:rsid w:val="002860A9"/>
    <w:rsid w:val="00297C91"/>
    <w:rsid w:val="002B6087"/>
    <w:rsid w:val="002C1DD1"/>
    <w:rsid w:val="002D6262"/>
    <w:rsid w:val="002D6610"/>
    <w:rsid w:val="002D6EA4"/>
    <w:rsid w:val="002E48C8"/>
    <w:rsid w:val="002F1D55"/>
    <w:rsid w:val="00342572"/>
    <w:rsid w:val="003563A1"/>
    <w:rsid w:val="003A26FF"/>
    <w:rsid w:val="003C4593"/>
    <w:rsid w:val="003D5F7B"/>
    <w:rsid w:val="0040607F"/>
    <w:rsid w:val="00432599"/>
    <w:rsid w:val="00445BFD"/>
    <w:rsid w:val="00465DA8"/>
    <w:rsid w:val="00475958"/>
    <w:rsid w:val="00480921"/>
    <w:rsid w:val="004D6D96"/>
    <w:rsid w:val="004D7169"/>
    <w:rsid w:val="004F3788"/>
    <w:rsid w:val="00500592"/>
    <w:rsid w:val="005027C2"/>
    <w:rsid w:val="0050342F"/>
    <w:rsid w:val="00514E7A"/>
    <w:rsid w:val="0054056D"/>
    <w:rsid w:val="00544703"/>
    <w:rsid w:val="00563E5C"/>
    <w:rsid w:val="00571240"/>
    <w:rsid w:val="0059091D"/>
    <w:rsid w:val="00595D6B"/>
    <w:rsid w:val="005A5619"/>
    <w:rsid w:val="005E0689"/>
    <w:rsid w:val="005F172B"/>
    <w:rsid w:val="0065151B"/>
    <w:rsid w:val="00654840"/>
    <w:rsid w:val="00667B55"/>
    <w:rsid w:val="006A73A1"/>
    <w:rsid w:val="006F0784"/>
    <w:rsid w:val="00736B76"/>
    <w:rsid w:val="00743567"/>
    <w:rsid w:val="007B0A32"/>
    <w:rsid w:val="007C6A95"/>
    <w:rsid w:val="007D6995"/>
    <w:rsid w:val="007E271E"/>
    <w:rsid w:val="007F0E5A"/>
    <w:rsid w:val="007F3983"/>
    <w:rsid w:val="0080128D"/>
    <w:rsid w:val="008215FC"/>
    <w:rsid w:val="00823551"/>
    <w:rsid w:val="008259F2"/>
    <w:rsid w:val="00833769"/>
    <w:rsid w:val="00862B93"/>
    <w:rsid w:val="008906BD"/>
    <w:rsid w:val="00896F3B"/>
    <w:rsid w:val="008A4741"/>
    <w:rsid w:val="00910A6B"/>
    <w:rsid w:val="00923180"/>
    <w:rsid w:val="00982F3D"/>
    <w:rsid w:val="009B27AB"/>
    <w:rsid w:val="009C331B"/>
    <w:rsid w:val="009C7E76"/>
    <w:rsid w:val="009D171B"/>
    <w:rsid w:val="00A26FED"/>
    <w:rsid w:val="00A753E4"/>
    <w:rsid w:val="00A906C8"/>
    <w:rsid w:val="00A955BD"/>
    <w:rsid w:val="00AB77D5"/>
    <w:rsid w:val="00AC1686"/>
    <w:rsid w:val="00AC1C78"/>
    <w:rsid w:val="00AE22A5"/>
    <w:rsid w:val="00AE47BF"/>
    <w:rsid w:val="00B30237"/>
    <w:rsid w:val="00B53A9C"/>
    <w:rsid w:val="00B7458B"/>
    <w:rsid w:val="00B81B81"/>
    <w:rsid w:val="00B961B5"/>
    <w:rsid w:val="00B96B60"/>
    <w:rsid w:val="00C619FB"/>
    <w:rsid w:val="00CA0163"/>
    <w:rsid w:val="00CC1CE8"/>
    <w:rsid w:val="00CD036C"/>
    <w:rsid w:val="00CD0A00"/>
    <w:rsid w:val="00CD3F5C"/>
    <w:rsid w:val="00CF2804"/>
    <w:rsid w:val="00D1292A"/>
    <w:rsid w:val="00D14138"/>
    <w:rsid w:val="00D45443"/>
    <w:rsid w:val="00D52BEB"/>
    <w:rsid w:val="00D614FB"/>
    <w:rsid w:val="00D639C5"/>
    <w:rsid w:val="00D704E4"/>
    <w:rsid w:val="00DB038A"/>
    <w:rsid w:val="00DE566C"/>
    <w:rsid w:val="00DF183D"/>
    <w:rsid w:val="00E01B0A"/>
    <w:rsid w:val="00E42990"/>
    <w:rsid w:val="00E73716"/>
    <w:rsid w:val="00EA746B"/>
    <w:rsid w:val="00ED1E33"/>
    <w:rsid w:val="00ED22BB"/>
    <w:rsid w:val="00EF7B95"/>
    <w:rsid w:val="00F121D7"/>
    <w:rsid w:val="00F31D02"/>
    <w:rsid w:val="00F619D3"/>
    <w:rsid w:val="00F7326F"/>
    <w:rsid w:val="00F8202E"/>
    <w:rsid w:val="00FB69E5"/>
    <w:rsid w:val="00FB7B5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2B21"/>
  <w15:docId w15:val="{D9DDB14E-1DA5-4A3E-B956-760F164B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1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11</cp:revision>
  <cp:lastPrinted>2016-12-28T08:41:00Z</cp:lastPrinted>
  <dcterms:created xsi:type="dcterms:W3CDTF">2016-12-23T07:50:00Z</dcterms:created>
  <dcterms:modified xsi:type="dcterms:W3CDTF">2016-12-29T08:11:00Z</dcterms:modified>
</cp:coreProperties>
</file>