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0B" w:rsidRPr="00023C2E" w:rsidRDefault="00447F0B" w:rsidP="00447F0B">
      <w:pPr>
        <w:ind w:left="5103"/>
        <w:rPr>
          <w:rFonts w:ascii="Times New Roman" w:hAnsi="Times New Roman"/>
          <w:sz w:val="24"/>
        </w:rPr>
      </w:pPr>
      <w:r w:rsidRPr="00023C2E">
        <w:rPr>
          <w:rFonts w:ascii="Times New Roman" w:hAnsi="Times New Roman"/>
          <w:sz w:val="24"/>
        </w:rPr>
        <w:t>Приложение № 2</w:t>
      </w:r>
    </w:p>
    <w:p w:rsidR="00447F0B" w:rsidRPr="00023C2E" w:rsidRDefault="00447F0B" w:rsidP="00447F0B">
      <w:pPr>
        <w:ind w:left="5103"/>
        <w:rPr>
          <w:rFonts w:ascii="Times New Roman" w:hAnsi="Times New Roman"/>
          <w:sz w:val="24"/>
        </w:rPr>
      </w:pPr>
      <w:r w:rsidRPr="00023C2E">
        <w:rPr>
          <w:rFonts w:ascii="Times New Roman" w:hAnsi="Times New Roman"/>
          <w:sz w:val="24"/>
        </w:rPr>
        <w:t>к приказу Министерства юстиции</w:t>
      </w:r>
    </w:p>
    <w:p w:rsidR="00447F0B" w:rsidRPr="00023C2E" w:rsidRDefault="00447F0B" w:rsidP="00447F0B">
      <w:pPr>
        <w:ind w:left="5103"/>
        <w:rPr>
          <w:rFonts w:ascii="Times New Roman" w:hAnsi="Times New Roman"/>
          <w:sz w:val="24"/>
        </w:rPr>
      </w:pPr>
      <w:r w:rsidRPr="00023C2E">
        <w:rPr>
          <w:rFonts w:ascii="Times New Roman" w:hAnsi="Times New Roman"/>
          <w:sz w:val="24"/>
        </w:rPr>
        <w:t>Донецкой Народной Республики</w:t>
      </w:r>
    </w:p>
    <w:p w:rsidR="00447F0B" w:rsidRDefault="00447F0B" w:rsidP="00447F0B">
      <w:pPr>
        <w:ind w:left="5103"/>
        <w:rPr>
          <w:rFonts w:ascii="Times New Roman" w:hAnsi="Times New Roman"/>
          <w:sz w:val="24"/>
        </w:rPr>
      </w:pPr>
      <w:r w:rsidRPr="00E965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20.10.2015   </w:t>
      </w:r>
      <w:r w:rsidRPr="00E9659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737</w:t>
      </w:r>
    </w:p>
    <w:p w:rsidR="00447F0B" w:rsidRDefault="00447F0B" w:rsidP="00447F0B">
      <w:pPr>
        <w:ind w:left="-851"/>
        <w:rPr>
          <w:rFonts w:ascii="Times New Roman" w:hAnsi="Times New Roman"/>
          <w:sz w:val="24"/>
        </w:rPr>
      </w:pPr>
    </w:p>
    <w:p w:rsidR="00447F0B" w:rsidRDefault="00447F0B" w:rsidP="00447F0B">
      <w:pPr>
        <w:ind w:left="-851"/>
        <w:rPr>
          <w:rFonts w:ascii="Times New Roman" w:hAnsi="Times New Roman"/>
          <w:sz w:val="24"/>
        </w:rPr>
      </w:pPr>
    </w:p>
    <w:p w:rsidR="00447F0B" w:rsidRDefault="00447F0B" w:rsidP="00447F0B">
      <w:pPr>
        <w:ind w:left="-851"/>
        <w:rPr>
          <w:rFonts w:ascii="Times New Roman" w:hAnsi="Times New Roman"/>
          <w:sz w:val="24"/>
        </w:rPr>
      </w:pPr>
    </w:p>
    <w:p w:rsidR="00447F0B" w:rsidRDefault="00447F0B" w:rsidP="00447F0B">
      <w:pPr>
        <w:ind w:left="-851"/>
        <w:rPr>
          <w:rFonts w:ascii="Times New Roman" w:hAnsi="Times New Roman"/>
          <w:sz w:val="24"/>
        </w:rPr>
      </w:pPr>
    </w:p>
    <w:p w:rsidR="00447F0B" w:rsidRPr="00023C2E" w:rsidRDefault="00447F0B" w:rsidP="00447F0B">
      <w:pPr>
        <w:ind w:left="-851"/>
        <w:jc w:val="center"/>
        <w:rPr>
          <w:rFonts w:ascii="Times New Roman" w:hAnsi="Times New Roman"/>
          <w:b/>
          <w:sz w:val="28"/>
        </w:rPr>
      </w:pPr>
      <w:r w:rsidRPr="00023C2E">
        <w:rPr>
          <w:rFonts w:ascii="Times New Roman" w:hAnsi="Times New Roman"/>
          <w:b/>
          <w:sz w:val="28"/>
        </w:rPr>
        <w:t>ОБРАЗЕЦ</w:t>
      </w:r>
    </w:p>
    <w:p w:rsidR="00447F0B" w:rsidRPr="00023C2E" w:rsidRDefault="00447F0B" w:rsidP="00447F0B">
      <w:pPr>
        <w:ind w:left="-851"/>
        <w:jc w:val="center"/>
        <w:rPr>
          <w:rFonts w:ascii="Times New Roman" w:hAnsi="Times New Roman"/>
          <w:b/>
          <w:sz w:val="28"/>
        </w:rPr>
      </w:pPr>
      <w:r w:rsidRPr="00023C2E">
        <w:rPr>
          <w:rFonts w:ascii="Times New Roman" w:hAnsi="Times New Roman"/>
          <w:b/>
          <w:sz w:val="28"/>
        </w:rPr>
        <w:t>гербовой печати Государственной Регистрационной Палаты</w:t>
      </w:r>
    </w:p>
    <w:p w:rsidR="00447F0B" w:rsidRDefault="00447F0B" w:rsidP="00447F0B">
      <w:pPr>
        <w:ind w:left="-851"/>
        <w:jc w:val="center"/>
        <w:rPr>
          <w:rFonts w:ascii="Times New Roman" w:hAnsi="Times New Roman"/>
          <w:b/>
          <w:sz w:val="28"/>
        </w:rPr>
      </w:pPr>
      <w:r w:rsidRPr="00023C2E">
        <w:rPr>
          <w:rFonts w:ascii="Times New Roman" w:hAnsi="Times New Roman"/>
          <w:b/>
          <w:sz w:val="28"/>
        </w:rPr>
        <w:t>Министерства юстиции Донецкой Народной Республики</w:t>
      </w:r>
    </w:p>
    <w:p w:rsidR="00447F0B" w:rsidRDefault="00447F0B" w:rsidP="00447F0B">
      <w:pPr>
        <w:jc w:val="center"/>
        <w:rPr>
          <w:rFonts w:ascii="Times New Roman" w:hAnsi="Times New Roman"/>
          <w:b/>
          <w:sz w:val="28"/>
        </w:rPr>
      </w:pPr>
    </w:p>
    <w:p w:rsidR="00447F0B" w:rsidRDefault="00447F0B" w:rsidP="00447F0B">
      <w:pPr>
        <w:jc w:val="center"/>
        <w:rPr>
          <w:rFonts w:ascii="Times New Roman" w:hAnsi="Times New Roman"/>
          <w:b/>
          <w:sz w:val="28"/>
        </w:rPr>
      </w:pPr>
    </w:p>
    <w:p w:rsidR="00447F0B" w:rsidRDefault="00447F0B" w:rsidP="00447F0B">
      <w:pPr>
        <w:jc w:val="center"/>
        <w:rPr>
          <w:rFonts w:ascii="Times New Roman" w:hAnsi="Times New Roman"/>
          <w:b/>
          <w:sz w:val="28"/>
        </w:rPr>
      </w:pPr>
    </w:p>
    <w:p w:rsidR="00447F0B" w:rsidRDefault="00447F0B" w:rsidP="00447F0B">
      <w:pPr>
        <w:jc w:val="center"/>
        <w:rPr>
          <w:rFonts w:ascii="Times New Roman" w:hAnsi="Times New Roman"/>
          <w:b/>
          <w:sz w:val="28"/>
        </w:rPr>
      </w:pPr>
    </w:p>
    <w:p w:rsidR="00447F0B" w:rsidRDefault="00447F0B" w:rsidP="00447F0B">
      <w:pPr>
        <w:jc w:val="center"/>
        <w:rPr>
          <w:rFonts w:ascii="Times New Roman" w:hAnsi="Times New Roman"/>
          <w:b/>
          <w:sz w:val="28"/>
        </w:rPr>
      </w:pPr>
    </w:p>
    <w:p w:rsidR="00447F0B" w:rsidRDefault="00447F0B" w:rsidP="00447F0B">
      <w:pPr>
        <w:ind w:left="141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203200</wp:posOffset>
            </wp:positionV>
            <wp:extent cx="448627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54" y="21553"/>
                <wp:lineTo x="215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F0B" w:rsidRPr="00023C2E" w:rsidRDefault="00447F0B" w:rsidP="00447F0B">
      <w:pPr>
        <w:jc w:val="center"/>
        <w:rPr>
          <w:rFonts w:ascii="Times New Roman" w:hAnsi="Times New Roman"/>
          <w:b/>
          <w:sz w:val="28"/>
        </w:rPr>
      </w:pPr>
    </w:p>
    <w:p w:rsidR="00903D8C" w:rsidRDefault="00903D8C">
      <w:bookmarkStart w:id="0" w:name="_GoBack"/>
      <w:bookmarkEnd w:id="0"/>
    </w:p>
    <w:sectPr w:rsidR="009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7F"/>
    <w:rsid w:val="00447F0B"/>
    <w:rsid w:val="00903D8C"/>
    <w:rsid w:val="00C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diakov.net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2015-10-26T09:56:00Z</dcterms:created>
  <dcterms:modified xsi:type="dcterms:W3CDTF">2015-10-26T09:57:00Z</dcterms:modified>
</cp:coreProperties>
</file>