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E" w:rsidRDefault="00DB272E" w:rsidP="00DB272E">
      <w:pPr>
        <w:spacing w:after="0" w:line="240" w:lineRule="auto"/>
        <w:ind w:firstLine="467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УТВЕРЖДЕНО</w:t>
      </w:r>
    </w:p>
    <w:p w:rsidR="00DB272E" w:rsidRDefault="00DB272E" w:rsidP="00DB272E">
      <w:pPr>
        <w:spacing w:after="0" w:line="240" w:lineRule="auto"/>
        <w:ind w:firstLine="467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Приказом Министерства юстиции </w:t>
      </w:r>
    </w:p>
    <w:p w:rsidR="00DB272E" w:rsidRPr="00964993" w:rsidRDefault="00DB272E" w:rsidP="00DB272E">
      <w:pPr>
        <w:spacing w:after="0" w:line="240" w:lineRule="auto"/>
        <w:ind w:firstLine="4678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Донецкой Народной Республики</w:t>
      </w:r>
    </w:p>
    <w:p w:rsidR="00DB272E" w:rsidRDefault="00DB272E" w:rsidP="00DB272E">
      <w:pPr>
        <w:spacing w:after="0" w:line="240" w:lineRule="auto"/>
        <w:ind w:firstLine="4678"/>
        <w:jc w:val="both"/>
        <w:outlineLvl w:val="0"/>
        <w:rPr>
          <w:rFonts w:ascii="Times New Roman" w:hAnsi="Times New Roman"/>
          <w:b/>
          <w:i/>
          <w:sz w:val="28"/>
          <w:szCs w:val="24"/>
        </w:rPr>
      </w:pPr>
      <w:r w:rsidRPr="00964993">
        <w:rPr>
          <w:rFonts w:ascii="Times New Roman" w:hAnsi="Times New Roman"/>
          <w:b/>
          <w:sz w:val="28"/>
          <w:szCs w:val="24"/>
        </w:rPr>
        <w:t xml:space="preserve">от </w:t>
      </w:r>
      <w:r>
        <w:rPr>
          <w:rFonts w:ascii="Times New Roman" w:hAnsi="Times New Roman"/>
          <w:b/>
          <w:sz w:val="28"/>
          <w:szCs w:val="24"/>
        </w:rPr>
        <w:t>21.08.2015</w:t>
      </w:r>
      <w:r w:rsidRPr="00964993">
        <w:rPr>
          <w:rFonts w:ascii="Times New Roman" w:hAnsi="Times New Roman"/>
          <w:b/>
          <w:sz w:val="28"/>
          <w:szCs w:val="24"/>
        </w:rPr>
        <w:t xml:space="preserve"> № </w:t>
      </w:r>
      <w:r>
        <w:rPr>
          <w:rFonts w:ascii="Times New Roman" w:hAnsi="Times New Roman"/>
          <w:b/>
          <w:sz w:val="28"/>
          <w:szCs w:val="24"/>
        </w:rPr>
        <w:t>521</w:t>
      </w:r>
    </w:p>
    <w:p w:rsidR="00DB272E" w:rsidRPr="00E93251" w:rsidRDefault="001D590F" w:rsidP="00DB272E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8"/>
          <w:szCs w:val="24"/>
        </w:rPr>
      </w:pPr>
      <w:r>
        <w:rPr>
          <w:noProof/>
        </w:rPr>
        <w:pict>
          <v:rect id="Прямоугольник 2" o:spid="_x0000_s1026" style="position:absolute;left:0;text-align:left;margin-left:305.4pt;margin-top:7.6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1D590F" w:rsidRDefault="001D590F" w:rsidP="001D590F">
                  <w:pPr>
                    <w:spacing w:after="12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BD30BC4" wp14:editId="7A774560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590F" w:rsidRPr="00EA1824" w:rsidRDefault="001D590F" w:rsidP="001D59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1D590F" w:rsidRPr="00EA1824" w:rsidRDefault="001D590F" w:rsidP="001D59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1D590F" w:rsidRPr="00EA1824" w:rsidRDefault="001D590F" w:rsidP="001D59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1D590F" w:rsidRPr="000A2C4D" w:rsidRDefault="001D590F" w:rsidP="001D59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653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1D590F" w:rsidRPr="000A2C4D" w:rsidRDefault="001D590F" w:rsidP="001D590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DB272E" w:rsidRDefault="00DB272E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90F" w:rsidRDefault="001D590F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90F" w:rsidRDefault="001D590F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90F" w:rsidRDefault="001D590F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90F" w:rsidRDefault="001D590F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90F" w:rsidRDefault="001D590F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90F" w:rsidRDefault="001D590F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90F" w:rsidRDefault="001D590F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272E" w:rsidRPr="00E93251" w:rsidRDefault="00DB272E" w:rsidP="00DB272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3251">
        <w:rPr>
          <w:rFonts w:ascii="Times New Roman" w:hAnsi="Times New Roman"/>
          <w:b/>
          <w:caps/>
          <w:sz w:val="28"/>
          <w:szCs w:val="28"/>
        </w:rPr>
        <w:t xml:space="preserve">Временное Положение </w:t>
      </w:r>
    </w:p>
    <w:p w:rsidR="00DB272E" w:rsidRDefault="00DB272E" w:rsidP="00DB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2E" w:rsidRDefault="00DB272E" w:rsidP="00DB2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E6484">
        <w:rPr>
          <w:rFonts w:ascii="Times New Roman" w:hAnsi="Times New Roman"/>
          <w:b/>
          <w:sz w:val="28"/>
          <w:szCs w:val="28"/>
        </w:rPr>
        <w:t xml:space="preserve"> требованиях к рабочему месту (контор</w:t>
      </w:r>
      <w:r>
        <w:rPr>
          <w:rFonts w:ascii="Times New Roman" w:hAnsi="Times New Roman"/>
          <w:b/>
          <w:sz w:val="28"/>
          <w:szCs w:val="28"/>
        </w:rPr>
        <w:t>е</w:t>
      </w:r>
      <w:r w:rsidRPr="003E6484">
        <w:rPr>
          <w:rFonts w:ascii="Times New Roman" w:hAnsi="Times New Roman"/>
          <w:b/>
          <w:sz w:val="28"/>
          <w:szCs w:val="28"/>
        </w:rPr>
        <w:t xml:space="preserve">) нотариуса и осуществлении контроля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Pr="003E6484">
        <w:rPr>
          <w:rFonts w:ascii="Times New Roman" w:hAnsi="Times New Roman"/>
          <w:b/>
          <w:sz w:val="28"/>
          <w:szCs w:val="28"/>
        </w:rPr>
        <w:t xml:space="preserve"> нотариальной деятельности</w:t>
      </w:r>
    </w:p>
    <w:p w:rsidR="00DB272E" w:rsidRDefault="00DB272E" w:rsidP="00DB2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B272E" w:rsidRPr="009847D2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8E">
        <w:rPr>
          <w:rFonts w:ascii="Times New Roman" w:hAnsi="Times New Roman"/>
          <w:sz w:val="28"/>
          <w:szCs w:val="28"/>
        </w:rPr>
        <w:t>1</w:t>
      </w:r>
      <w:r w:rsidRPr="009847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9847D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В</w:t>
      </w:r>
      <w:r w:rsidRPr="009847D2">
        <w:rPr>
          <w:rFonts w:ascii="Times New Roman" w:hAnsi="Times New Roman"/>
          <w:sz w:val="28"/>
          <w:szCs w:val="28"/>
        </w:rPr>
        <w:t xml:space="preserve">ременное </w:t>
      </w:r>
      <w:r>
        <w:rPr>
          <w:rFonts w:ascii="Times New Roman" w:hAnsi="Times New Roman"/>
          <w:sz w:val="28"/>
          <w:szCs w:val="28"/>
        </w:rPr>
        <w:t>п</w:t>
      </w:r>
      <w:r w:rsidRPr="00CE40D0">
        <w:rPr>
          <w:rFonts w:ascii="Times New Roman" w:hAnsi="Times New Roman"/>
          <w:sz w:val="28"/>
          <w:szCs w:val="28"/>
        </w:rPr>
        <w:t>оложение о требованиях к рабочему месту (конторе) нотариуса и осуществлении контроля организации нотариальной деятельности</w:t>
      </w:r>
      <w:r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9847D2">
        <w:rPr>
          <w:rFonts w:ascii="Times New Roman" w:hAnsi="Times New Roman"/>
          <w:sz w:val="28"/>
          <w:szCs w:val="28"/>
        </w:rPr>
        <w:t xml:space="preserve"> устанавливает единый подход к организации нотариальной деятельности для улучшения качества обслуживания населения, свободного доступа в помещени</w:t>
      </w:r>
      <w:r>
        <w:rPr>
          <w:rFonts w:ascii="Times New Roman" w:hAnsi="Times New Roman"/>
          <w:sz w:val="28"/>
          <w:szCs w:val="28"/>
        </w:rPr>
        <w:t>я, которые являю</w:t>
      </w:r>
      <w:r w:rsidRPr="009847D2">
        <w:rPr>
          <w:rFonts w:ascii="Times New Roman" w:hAnsi="Times New Roman"/>
          <w:sz w:val="28"/>
          <w:szCs w:val="28"/>
        </w:rPr>
        <w:t xml:space="preserve">тся рабочим местом нотариуса, </w:t>
      </w:r>
      <w:proofErr w:type="spellStart"/>
      <w:r>
        <w:rPr>
          <w:rFonts w:ascii="Times New Roman" w:hAnsi="Times New Roman"/>
          <w:sz w:val="28"/>
          <w:szCs w:val="28"/>
        </w:rPr>
        <w:t>без</w:t>
      </w:r>
      <w:r w:rsidRPr="009847D2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оснительно</w:t>
      </w:r>
      <w:proofErr w:type="spellEnd"/>
      <w:r w:rsidRPr="009847D2">
        <w:rPr>
          <w:rFonts w:ascii="Times New Roman" w:hAnsi="Times New Roman"/>
          <w:sz w:val="28"/>
          <w:szCs w:val="28"/>
        </w:rPr>
        <w:t xml:space="preserve"> обеспечения соблюдения нотариальной тайны при совершении нотариальных действий, строгой сохранности нотариальных документов, печати и штампов нотариуса, бланков </w:t>
      </w:r>
      <w:r>
        <w:rPr>
          <w:rFonts w:ascii="Times New Roman" w:hAnsi="Times New Roman"/>
          <w:sz w:val="28"/>
          <w:szCs w:val="28"/>
        </w:rPr>
        <w:t>единого образца</w:t>
      </w:r>
      <w:r w:rsidRPr="0098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совершения нотариальных действий </w:t>
      </w:r>
      <w:r w:rsidRPr="009847D2">
        <w:rPr>
          <w:rFonts w:ascii="Times New Roman" w:hAnsi="Times New Roman"/>
          <w:sz w:val="28"/>
          <w:szCs w:val="28"/>
        </w:rPr>
        <w:t>и архива нотариуса.</w:t>
      </w:r>
    </w:p>
    <w:p w:rsidR="00DB272E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D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9847D2">
        <w:rPr>
          <w:rFonts w:ascii="Times New Roman" w:hAnsi="Times New Roman"/>
          <w:sz w:val="28"/>
          <w:szCs w:val="28"/>
        </w:rPr>
        <w:t>Рабочее место (</w:t>
      </w:r>
      <w:r>
        <w:rPr>
          <w:rFonts w:ascii="Times New Roman" w:hAnsi="Times New Roman"/>
          <w:sz w:val="28"/>
          <w:szCs w:val="28"/>
        </w:rPr>
        <w:t>контора</w:t>
      </w:r>
      <w:r w:rsidRPr="009847D2">
        <w:rPr>
          <w:rFonts w:ascii="Times New Roman" w:hAnsi="Times New Roman"/>
          <w:sz w:val="28"/>
          <w:szCs w:val="28"/>
        </w:rPr>
        <w:t>) нотариуса должно находиться в пределах нотариального округа, в котором нотариус осуществляет нотариальную деятельность.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D2">
        <w:rPr>
          <w:rFonts w:ascii="Times New Roman" w:hAnsi="Times New Roman"/>
          <w:sz w:val="28"/>
          <w:szCs w:val="28"/>
        </w:rPr>
        <w:t>Рабочее место (</w:t>
      </w:r>
      <w:r>
        <w:rPr>
          <w:rFonts w:ascii="Times New Roman" w:hAnsi="Times New Roman"/>
          <w:sz w:val="28"/>
          <w:szCs w:val="28"/>
        </w:rPr>
        <w:t>контора</w:t>
      </w:r>
      <w:r w:rsidRPr="009847D2">
        <w:rPr>
          <w:rFonts w:ascii="Times New Roman" w:hAnsi="Times New Roman"/>
          <w:sz w:val="28"/>
          <w:szCs w:val="28"/>
        </w:rPr>
        <w:t>) должно соответствовать следующим условиям: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47D2">
        <w:rPr>
          <w:rFonts w:ascii="Times New Roman" w:hAnsi="Times New Roman"/>
          <w:sz w:val="28"/>
          <w:szCs w:val="28"/>
        </w:rPr>
        <w:t>обеспечивать соблюдение нотариальной тайны;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7D2">
        <w:rPr>
          <w:rFonts w:ascii="Times New Roman" w:hAnsi="Times New Roman"/>
          <w:sz w:val="28"/>
          <w:szCs w:val="28"/>
        </w:rPr>
        <w:t> давать возможность каждому нотариусу, осуществляющему нотариальную деятельность, одновременно и независимо от другого нотариуса осуществлять нотариальную деятельность;</w:t>
      </w:r>
    </w:p>
    <w:p w:rsidR="00DB272E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7D2">
        <w:rPr>
          <w:rFonts w:ascii="Times New Roman" w:hAnsi="Times New Roman"/>
          <w:sz w:val="28"/>
          <w:szCs w:val="28"/>
        </w:rPr>
        <w:t> быть защищенным от несанкционированного проникновения;</w:t>
      </w:r>
    </w:p>
    <w:p w:rsidR="00DB272E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быть защищенным средствами оперативного пожарного реагирования;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быть обеспечено</w:t>
      </w:r>
      <w:r w:rsidRPr="009847D2">
        <w:rPr>
          <w:rFonts w:ascii="Times New Roman" w:hAnsi="Times New Roman"/>
          <w:sz w:val="28"/>
          <w:szCs w:val="28"/>
        </w:rPr>
        <w:t xml:space="preserve"> </w:t>
      </w:r>
      <w:r w:rsidRPr="0058188E">
        <w:rPr>
          <w:rFonts w:ascii="Times New Roman" w:hAnsi="Times New Roman"/>
          <w:sz w:val="28"/>
          <w:szCs w:val="28"/>
        </w:rPr>
        <w:t>огне</w:t>
      </w:r>
      <w:r>
        <w:rPr>
          <w:rFonts w:ascii="Times New Roman" w:hAnsi="Times New Roman"/>
          <w:sz w:val="28"/>
          <w:szCs w:val="28"/>
        </w:rPr>
        <w:t xml:space="preserve">упорным </w:t>
      </w:r>
      <w:r w:rsidRPr="0058188E">
        <w:rPr>
          <w:rFonts w:ascii="Times New Roman" w:hAnsi="Times New Roman"/>
          <w:sz w:val="28"/>
          <w:szCs w:val="28"/>
        </w:rPr>
        <w:t>сейф</w:t>
      </w:r>
      <w:r>
        <w:rPr>
          <w:rFonts w:ascii="Times New Roman" w:hAnsi="Times New Roman"/>
          <w:sz w:val="28"/>
          <w:szCs w:val="28"/>
        </w:rPr>
        <w:t>ом</w:t>
      </w:r>
      <w:r w:rsidRPr="009847D2">
        <w:rPr>
          <w:rFonts w:ascii="Times New Roman" w:hAnsi="Times New Roman"/>
          <w:sz w:val="28"/>
          <w:szCs w:val="28"/>
        </w:rPr>
        <w:t xml:space="preserve"> для хранения печатей, штампов, металлическим шкафом для хранения архива нотариуса;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7D2">
        <w:rPr>
          <w:rFonts w:ascii="Times New Roman" w:hAnsi="Times New Roman"/>
          <w:sz w:val="28"/>
          <w:szCs w:val="28"/>
        </w:rPr>
        <w:t> количество комнат в помещении, где находится рабочее место (</w:t>
      </w:r>
      <w:r>
        <w:rPr>
          <w:rFonts w:ascii="Times New Roman" w:hAnsi="Times New Roman"/>
          <w:sz w:val="28"/>
          <w:szCs w:val="28"/>
        </w:rPr>
        <w:t>контора</w:t>
      </w:r>
      <w:r w:rsidRPr="009847D2">
        <w:rPr>
          <w:rFonts w:ascii="Times New Roman" w:hAnsi="Times New Roman"/>
          <w:sz w:val="28"/>
          <w:szCs w:val="28"/>
        </w:rPr>
        <w:t>) нотариуса, не может быть меньше, чем количество нотариусов, осуществляющих нотариальную деятельность в его пределах;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47D2">
        <w:rPr>
          <w:rFonts w:ascii="Times New Roman" w:hAnsi="Times New Roman"/>
          <w:sz w:val="28"/>
          <w:szCs w:val="28"/>
        </w:rPr>
        <w:t> быть приспособленным для работы технического персонала с документами в отделенной от нотариуса комнате.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891">
        <w:rPr>
          <w:rFonts w:ascii="Times New Roman" w:hAnsi="Times New Roman"/>
          <w:sz w:val="28"/>
          <w:szCs w:val="28"/>
        </w:rPr>
        <w:t xml:space="preserve">Перед началом осуществления нотариальной деятельности нотариусом, а </w:t>
      </w:r>
      <w:r w:rsidRPr="00FD5891">
        <w:rPr>
          <w:rFonts w:ascii="Times New Roman" w:hAnsi="Times New Roman"/>
          <w:sz w:val="28"/>
          <w:szCs w:val="28"/>
        </w:rPr>
        <w:lastRenderedPageBreak/>
        <w:t xml:space="preserve">также в случае изменения адреса расположения рабочего места (конторы) нотариуса, органом Министерства юстиции Донецкой Народной Республики, осуществляющим функции по контролю в сфере нотариата, в </w:t>
      </w:r>
      <w:r w:rsidRPr="00C73A7B">
        <w:rPr>
          <w:rFonts w:ascii="Times New Roman" w:hAnsi="Times New Roman"/>
          <w:sz w:val="28"/>
          <w:szCs w:val="28"/>
        </w:rPr>
        <w:t>течение 15 дней</w:t>
      </w:r>
      <w:r w:rsidRPr="00FD5891">
        <w:rPr>
          <w:rFonts w:ascii="Times New Roman" w:hAnsi="Times New Roman"/>
          <w:sz w:val="28"/>
          <w:szCs w:val="28"/>
        </w:rPr>
        <w:t xml:space="preserve"> с момента получения заявления о начале осуществления нотариальной деятельности или заявления об изменении адреса расположения рабочего места (конторы)</w:t>
      </w:r>
      <w:r w:rsidRPr="009847D2">
        <w:rPr>
          <w:rFonts w:ascii="Times New Roman" w:hAnsi="Times New Roman"/>
          <w:sz w:val="28"/>
          <w:szCs w:val="28"/>
        </w:rPr>
        <w:t xml:space="preserve"> проводится проверка соответствия 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9847D2">
        <w:rPr>
          <w:rFonts w:ascii="Times New Roman" w:hAnsi="Times New Roman"/>
          <w:sz w:val="28"/>
          <w:szCs w:val="28"/>
        </w:rPr>
        <w:t>) нотариуса установленным</w:t>
      </w:r>
      <w:proofErr w:type="gramEnd"/>
      <w:r w:rsidRPr="009847D2">
        <w:rPr>
          <w:rFonts w:ascii="Times New Roman" w:hAnsi="Times New Roman"/>
          <w:sz w:val="28"/>
          <w:szCs w:val="28"/>
        </w:rPr>
        <w:t xml:space="preserve">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9847D2">
        <w:rPr>
          <w:rFonts w:ascii="Times New Roman" w:hAnsi="Times New Roman"/>
          <w:sz w:val="28"/>
          <w:szCs w:val="28"/>
        </w:rPr>
        <w:t xml:space="preserve"> требованиям,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D2">
        <w:rPr>
          <w:rFonts w:ascii="Times New Roman" w:hAnsi="Times New Roman"/>
          <w:sz w:val="28"/>
          <w:szCs w:val="28"/>
        </w:rPr>
        <w:t>результатам которой составляется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D2">
        <w:rPr>
          <w:rFonts w:ascii="Times New Roman" w:hAnsi="Times New Roman"/>
          <w:sz w:val="28"/>
          <w:szCs w:val="28"/>
        </w:rPr>
        <w:t>сертификации 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9847D2">
        <w:rPr>
          <w:rFonts w:ascii="Times New Roman" w:hAnsi="Times New Roman"/>
          <w:sz w:val="28"/>
          <w:szCs w:val="28"/>
        </w:rPr>
        <w:t xml:space="preserve">) нотариуса или акт </w:t>
      </w:r>
      <w:r>
        <w:rPr>
          <w:rFonts w:ascii="Times New Roman" w:hAnsi="Times New Roman"/>
          <w:sz w:val="28"/>
          <w:szCs w:val="28"/>
        </w:rPr>
        <w:t xml:space="preserve">несоответствии </w:t>
      </w:r>
      <w:r w:rsidRPr="009847D2">
        <w:rPr>
          <w:rFonts w:ascii="Times New Roman" w:hAnsi="Times New Roman"/>
          <w:sz w:val="28"/>
          <w:szCs w:val="28"/>
        </w:rPr>
        <w:t>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9847D2">
        <w:rPr>
          <w:rFonts w:ascii="Times New Roman" w:hAnsi="Times New Roman"/>
          <w:sz w:val="28"/>
          <w:szCs w:val="28"/>
        </w:rPr>
        <w:t>) нотариуса.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D2">
        <w:rPr>
          <w:rFonts w:ascii="Times New Roman" w:hAnsi="Times New Roman"/>
          <w:sz w:val="28"/>
          <w:szCs w:val="28"/>
        </w:rPr>
        <w:t xml:space="preserve">Нотариус может осуществлять нотариальную деятельность </w:t>
      </w:r>
      <w:r>
        <w:rPr>
          <w:rFonts w:ascii="Times New Roman" w:hAnsi="Times New Roman"/>
          <w:sz w:val="28"/>
          <w:szCs w:val="28"/>
        </w:rPr>
        <w:t>исключительно</w:t>
      </w:r>
      <w:r w:rsidRPr="009847D2">
        <w:rPr>
          <w:rFonts w:ascii="Times New Roman" w:hAnsi="Times New Roman"/>
          <w:sz w:val="28"/>
          <w:szCs w:val="28"/>
        </w:rPr>
        <w:t xml:space="preserve"> при наличии акта  сертификации 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9847D2">
        <w:rPr>
          <w:rFonts w:ascii="Times New Roman" w:hAnsi="Times New Roman"/>
          <w:sz w:val="28"/>
          <w:szCs w:val="28"/>
        </w:rPr>
        <w:t>) нотариуса или решения суда, вступившего в законную силу, которым признан незаконным акт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8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несоответствии </w:t>
      </w:r>
      <w:r w:rsidRPr="009847D2">
        <w:rPr>
          <w:rFonts w:ascii="Times New Roman" w:hAnsi="Times New Roman"/>
          <w:sz w:val="28"/>
          <w:szCs w:val="28"/>
        </w:rPr>
        <w:t>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9847D2">
        <w:rPr>
          <w:rFonts w:ascii="Times New Roman" w:hAnsi="Times New Roman"/>
          <w:sz w:val="28"/>
          <w:szCs w:val="28"/>
        </w:rPr>
        <w:t>) нотариуса.</w:t>
      </w:r>
    </w:p>
    <w:p w:rsidR="00DB272E" w:rsidRPr="009847D2" w:rsidRDefault="00DB272E" w:rsidP="00DB2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D2">
        <w:rPr>
          <w:rFonts w:ascii="Times New Roman" w:hAnsi="Times New Roman"/>
          <w:sz w:val="28"/>
          <w:szCs w:val="28"/>
        </w:rPr>
        <w:t>Об изменении адреса 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9847D2">
        <w:rPr>
          <w:rFonts w:ascii="Times New Roman" w:hAnsi="Times New Roman"/>
          <w:sz w:val="28"/>
          <w:szCs w:val="28"/>
        </w:rPr>
        <w:t xml:space="preserve">) нотариус обязан в течение </w:t>
      </w:r>
      <w:r w:rsidRPr="00FD5891">
        <w:rPr>
          <w:rFonts w:ascii="Times New Roman" w:hAnsi="Times New Roman"/>
          <w:sz w:val="28"/>
          <w:szCs w:val="28"/>
        </w:rPr>
        <w:t>трех рабочих дней уведомить</w:t>
      </w:r>
      <w:r w:rsidRPr="009847D2">
        <w:rPr>
          <w:rFonts w:ascii="Times New Roman" w:hAnsi="Times New Roman"/>
          <w:sz w:val="28"/>
          <w:szCs w:val="28"/>
        </w:rPr>
        <w:t xml:space="preserve"> орган, уполномоченный Министерством юстиции Донецкой Народной Республики, осуществляющий функции по контролю в сфере нотариата</w:t>
      </w:r>
      <w:r>
        <w:rPr>
          <w:rFonts w:ascii="Times New Roman" w:hAnsi="Times New Roman"/>
          <w:sz w:val="28"/>
          <w:szCs w:val="28"/>
        </w:rPr>
        <w:t>.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847D2">
        <w:rPr>
          <w:rFonts w:ascii="Times New Roman" w:hAnsi="Times New Roman"/>
          <w:sz w:val="28"/>
          <w:szCs w:val="28"/>
        </w:rPr>
        <w:t xml:space="preserve">Сертификация рабочего места - проверка помещения на предмет соответствия рабочего места нотариуса условиям, предусмотренным </w:t>
      </w:r>
      <w:r>
        <w:rPr>
          <w:rFonts w:ascii="Times New Roman" w:hAnsi="Times New Roman"/>
          <w:sz w:val="28"/>
          <w:szCs w:val="28"/>
        </w:rPr>
        <w:t>пунктом 2 настоящего Положения и признания</w:t>
      </w:r>
      <w:r w:rsidRPr="009847D2">
        <w:rPr>
          <w:rFonts w:ascii="Times New Roman" w:hAnsi="Times New Roman"/>
          <w:sz w:val="28"/>
          <w:szCs w:val="28"/>
        </w:rPr>
        <w:t xml:space="preserve"> его пригодным для использования в качестве рабоче</w:t>
      </w:r>
      <w:r>
        <w:rPr>
          <w:rFonts w:ascii="Times New Roman" w:hAnsi="Times New Roman"/>
          <w:sz w:val="28"/>
          <w:szCs w:val="28"/>
        </w:rPr>
        <w:t>го</w:t>
      </w:r>
      <w:r w:rsidRPr="009847D2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9847D2">
        <w:rPr>
          <w:rFonts w:ascii="Times New Roman" w:hAnsi="Times New Roman"/>
          <w:sz w:val="28"/>
          <w:szCs w:val="28"/>
        </w:rPr>
        <w:t xml:space="preserve"> нотариуса с целью совершения нотариальных действий.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B272E" w:rsidRPr="009847D2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Акта </w:t>
      </w:r>
      <w:r w:rsidRPr="006D2BF4">
        <w:rPr>
          <w:rFonts w:ascii="Times New Roman" w:hAnsi="Times New Roman"/>
          <w:sz w:val="28"/>
          <w:szCs w:val="28"/>
        </w:rPr>
        <w:t>сертификации рабочего места</w:t>
      </w:r>
      <w:r>
        <w:rPr>
          <w:rFonts w:ascii="Times New Roman" w:hAnsi="Times New Roman"/>
          <w:sz w:val="28"/>
          <w:szCs w:val="28"/>
        </w:rPr>
        <w:t xml:space="preserve"> (конторы) нотариуса</w:t>
      </w:r>
      <w:r w:rsidRPr="006D2B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проведение повторной сертификации </w:t>
      </w:r>
      <w:r w:rsidRPr="006D2BF4">
        <w:rPr>
          <w:rFonts w:ascii="Times New Roman" w:hAnsi="Times New Roman"/>
          <w:sz w:val="28"/>
          <w:szCs w:val="28"/>
        </w:rPr>
        <w:t>на тоже рабочее место</w:t>
      </w:r>
      <w:r>
        <w:rPr>
          <w:rFonts w:ascii="Times New Roman" w:hAnsi="Times New Roman"/>
          <w:sz w:val="28"/>
          <w:szCs w:val="28"/>
        </w:rPr>
        <w:t xml:space="preserve"> не требуется</w:t>
      </w:r>
      <w:r w:rsidRPr="006D2B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8188E">
        <w:rPr>
          <w:rFonts w:ascii="Times New Roman" w:hAnsi="Times New Roman"/>
          <w:sz w:val="28"/>
          <w:szCs w:val="28"/>
        </w:rPr>
        <w:t>В целях соблюдения услови</w:t>
      </w:r>
      <w:r>
        <w:rPr>
          <w:rFonts w:ascii="Times New Roman" w:hAnsi="Times New Roman"/>
          <w:sz w:val="28"/>
          <w:szCs w:val="28"/>
        </w:rPr>
        <w:t>ям</w:t>
      </w:r>
      <w:r w:rsidRPr="0058188E">
        <w:rPr>
          <w:rFonts w:ascii="Times New Roman" w:hAnsi="Times New Roman"/>
          <w:sz w:val="28"/>
          <w:szCs w:val="28"/>
        </w:rPr>
        <w:t xml:space="preserve"> 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58188E">
        <w:rPr>
          <w:rFonts w:ascii="Times New Roman" w:hAnsi="Times New Roman"/>
          <w:sz w:val="28"/>
          <w:szCs w:val="28"/>
        </w:rPr>
        <w:t>) нотариуса, установленны</w:t>
      </w:r>
      <w:r>
        <w:rPr>
          <w:rFonts w:ascii="Times New Roman" w:hAnsi="Times New Roman"/>
          <w:sz w:val="28"/>
          <w:szCs w:val="28"/>
        </w:rPr>
        <w:t>м</w:t>
      </w:r>
      <w:r w:rsidRPr="00581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58188E">
        <w:rPr>
          <w:rFonts w:ascii="Times New Roman" w:hAnsi="Times New Roman"/>
          <w:sz w:val="28"/>
          <w:szCs w:val="28"/>
        </w:rPr>
        <w:t>, это рабочее место должно соответствовать следующим требованиям: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581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8188E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</w:t>
      </w:r>
      <w:r w:rsidRPr="0058188E">
        <w:rPr>
          <w:rFonts w:ascii="Times New Roman" w:hAnsi="Times New Roman"/>
          <w:sz w:val="28"/>
          <w:szCs w:val="28"/>
        </w:rPr>
        <w:t xml:space="preserve"> нотариальной тайны: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4.1.1. в помещении не могут находиться, осуществлять профессиональную деятельность</w:t>
      </w:r>
      <w:r w:rsidRPr="00651A61">
        <w:rPr>
          <w:rFonts w:ascii="Times New Roman" w:hAnsi="Times New Roman"/>
          <w:sz w:val="28"/>
          <w:szCs w:val="28"/>
        </w:rPr>
        <w:t xml:space="preserve"> лица, деятельность которых не связана с совершением нотариальных действий или лица которые</w:t>
      </w:r>
      <w:r>
        <w:rPr>
          <w:rFonts w:ascii="Times New Roman" w:hAnsi="Times New Roman"/>
          <w:sz w:val="28"/>
          <w:szCs w:val="28"/>
        </w:rPr>
        <w:t>,</w:t>
      </w:r>
      <w:r w:rsidRPr="00651A61">
        <w:rPr>
          <w:rFonts w:ascii="Times New Roman" w:hAnsi="Times New Roman"/>
          <w:sz w:val="28"/>
          <w:szCs w:val="28"/>
        </w:rPr>
        <w:t xml:space="preserve"> предоставляют дополнительные услуги правового или технического характера, связанные с ними, кроме лиц, которые по договорам (соглашениям, контрактам) с нотариусом выполняют работы по обеспечению деятельности нотариуса (установка и обслуживание оргтехники, охранного оборудования и т.п.);</w:t>
      </w:r>
      <w:proofErr w:type="gramEnd"/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4.1.2. </w:t>
      </w:r>
      <w:r w:rsidRPr="0058188E">
        <w:rPr>
          <w:rFonts w:ascii="Times New Roman" w:hAnsi="Times New Roman"/>
          <w:sz w:val="28"/>
          <w:szCs w:val="28"/>
        </w:rPr>
        <w:t>нотариус, занима</w:t>
      </w:r>
      <w:r>
        <w:rPr>
          <w:rFonts w:ascii="Times New Roman" w:hAnsi="Times New Roman"/>
          <w:sz w:val="28"/>
          <w:szCs w:val="28"/>
        </w:rPr>
        <w:t>ющий</w:t>
      </w:r>
      <w:r>
        <w:rPr>
          <w:rFonts w:ascii="Times New Roman" w:hAnsi="Times New Roman"/>
          <w:sz w:val="28"/>
          <w:szCs w:val="28"/>
        </w:rPr>
        <w:tab/>
      </w:r>
      <w:r w:rsidRPr="0058188E">
        <w:rPr>
          <w:rFonts w:ascii="Times New Roman" w:hAnsi="Times New Roman"/>
          <w:sz w:val="28"/>
          <w:szCs w:val="28"/>
        </w:rPr>
        <w:t>помещение на основании договора о сотрудничестве с другим нотариусом, не вправе работать в одной комнате с лицами, работающими с нотариусом на основании гражданско-правовых, трудовых договоров (помощники) и с лицами, деятельность которых не связана с совершением нотариальных действий;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4.1.3. </w:t>
      </w:r>
      <w:r w:rsidRPr="0058188E">
        <w:rPr>
          <w:rFonts w:ascii="Times New Roman" w:hAnsi="Times New Roman"/>
          <w:sz w:val="28"/>
          <w:szCs w:val="28"/>
        </w:rPr>
        <w:t>если стены рабочего кабинета сделаны из металлопластиковых или других конструкций, они должны быть непрозрачными.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 В</w:t>
      </w:r>
      <w:r w:rsidRPr="0058188E">
        <w:rPr>
          <w:rFonts w:ascii="Times New Roman" w:hAnsi="Times New Roman"/>
          <w:sz w:val="28"/>
          <w:szCs w:val="28"/>
        </w:rPr>
        <w:t>озможност</w:t>
      </w:r>
      <w:r>
        <w:rPr>
          <w:rFonts w:ascii="Times New Roman" w:hAnsi="Times New Roman"/>
          <w:sz w:val="28"/>
          <w:szCs w:val="28"/>
        </w:rPr>
        <w:t>ь</w:t>
      </w:r>
      <w:r w:rsidRPr="0058188E">
        <w:rPr>
          <w:rFonts w:ascii="Times New Roman" w:hAnsi="Times New Roman"/>
          <w:sz w:val="28"/>
          <w:szCs w:val="28"/>
        </w:rPr>
        <w:t xml:space="preserve"> каждого нотариуса, который осуществляет нотариальную деятельность, одновременно и независимо от другого нотариуса осуществлять нотариальную деятельность: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4.2.1. </w:t>
      </w:r>
      <w:r w:rsidRPr="0058188E">
        <w:rPr>
          <w:rFonts w:ascii="Times New Roman" w:hAnsi="Times New Roman"/>
          <w:sz w:val="28"/>
          <w:szCs w:val="28"/>
        </w:rPr>
        <w:t>нотариус вправе иметь только одно помещение для размещения рабочего места, которое должно находиться в пределах нотариального округа, в котором осуществляется нотариальная деятельность.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8E">
        <w:rPr>
          <w:rFonts w:ascii="Times New Roman" w:hAnsi="Times New Roman"/>
          <w:sz w:val="28"/>
          <w:szCs w:val="28"/>
        </w:rPr>
        <w:t>Доступ в помещение нотариуса долж</w:t>
      </w:r>
      <w:r>
        <w:rPr>
          <w:rFonts w:ascii="Times New Roman" w:hAnsi="Times New Roman"/>
          <w:sz w:val="28"/>
          <w:szCs w:val="28"/>
        </w:rPr>
        <w:t>ен</w:t>
      </w:r>
      <w:r w:rsidRPr="0058188E">
        <w:rPr>
          <w:rFonts w:ascii="Times New Roman" w:hAnsi="Times New Roman"/>
          <w:sz w:val="28"/>
          <w:szCs w:val="28"/>
        </w:rPr>
        <w:t xml:space="preserve"> быть свободным для посетителей.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8E">
        <w:rPr>
          <w:rFonts w:ascii="Times New Roman" w:hAnsi="Times New Roman"/>
          <w:sz w:val="28"/>
          <w:szCs w:val="28"/>
        </w:rPr>
        <w:t>Не допускается размещение рабочего места (конторы) нотариуса в подвальных помещениях, киосках или других временных сооружениях;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4.2.2. </w:t>
      </w:r>
      <w:r w:rsidRPr="0058188E">
        <w:rPr>
          <w:rFonts w:ascii="Times New Roman" w:hAnsi="Times New Roman"/>
          <w:sz w:val="28"/>
          <w:szCs w:val="28"/>
        </w:rPr>
        <w:t>нотариус должен осуществлять прием граждан в отдельном рабочем кабинете. Прием граждан проводится не менее пяти часов в день и пяти рабочих дней в неделю;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4.2.3. </w:t>
      </w:r>
      <w:r w:rsidRPr="0058188E">
        <w:rPr>
          <w:rFonts w:ascii="Times New Roman" w:hAnsi="Times New Roman"/>
          <w:sz w:val="28"/>
          <w:szCs w:val="28"/>
        </w:rPr>
        <w:t>каждый нотариус должен иметь отдельный рабочий кабинет площадью не менее 10 квадратных метров.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Защита</w:t>
      </w:r>
      <w:r w:rsidRPr="0058188E">
        <w:rPr>
          <w:rFonts w:ascii="Times New Roman" w:hAnsi="Times New Roman"/>
          <w:sz w:val="28"/>
          <w:szCs w:val="28"/>
        </w:rPr>
        <w:t xml:space="preserve"> от несанкционированного проникновения: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4.3.1. </w:t>
      </w:r>
      <w:r w:rsidRPr="0058188E">
        <w:rPr>
          <w:rFonts w:ascii="Times New Roman" w:hAnsi="Times New Roman"/>
          <w:sz w:val="28"/>
          <w:szCs w:val="28"/>
        </w:rPr>
        <w:t>помещение должно быть защищено от несанкционированного проникновения</w:t>
      </w:r>
      <w:r>
        <w:rPr>
          <w:rFonts w:ascii="Times New Roman" w:hAnsi="Times New Roman"/>
          <w:sz w:val="28"/>
          <w:szCs w:val="28"/>
        </w:rPr>
        <w:t xml:space="preserve"> путем установления охранной сигнализации (</w:t>
      </w:r>
      <w:r w:rsidRPr="0058188E">
        <w:rPr>
          <w:rFonts w:ascii="Times New Roman" w:hAnsi="Times New Roman"/>
          <w:sz w:val="28"/>
          <w:szCs w:val="28"/>
        </w:rPr>
        <w:t>средств реагирования на несанкционированное проникновение</w:t>
      </w:r>
      <w:r>
        <w:rPr>
          <w:rFonts w:ascii="Times New Roman" w:hAnsi="Times New Roman"/>
          <w:sz w:val="28"/>
          <w:szCs w:val="28"/>
        </w:rPr>
        <w:t>) в установленном законом порядке</w:t>
      </w:r>
      <w:r w:rsidRPr="0058188E">
        <w:rPr>
          <w:rFonts w:ascii="Times New Roman" w:hAnsi="Times New Roman"/>
          <w:sz w:val="28"/>
          <w:szCs w:val="28"/>
        </w:rPr>
        <w:t>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4.3.2. </w:t>
      </w:r>
      <w:r w:rsidRPr="0058188E">
        <w:rPr>
          <w:rFonts w:ascii="Times New Roman" w:hAnsi="Times New Roman"/>
          <w:sz w:val="28"/>
          <w:szCs w:val="28"/>
        </w:rPr>
        <w:t>входные двери должны быть металлически</w:t>
      </w:r>
      <w:r>
        <w:rPr>
          <w:rFonts w:ascii="Times New Roman" w:hAnsi="Times New Roman"/>
          <w:sz w:val="28"/>
          <w:szCs w:val="28"/>
        </w:rPr>
        <w:t>ми</w:t>
      </w:r>
      <w:r w:rsidRPr="0058188E">
        <w:rPr>
          <w:rFonts w:ascii="Times New Roman" w:hAnsi="Times New Roman"/>
          <w:sz w:val="28"/>
          <w:szCs w:val="28"/>
        </w:rPr>
        <w:t xml:space="preserve"> или защищен</w:t>
      </w:r>
      <w:r>
        <w:rPr>
          <w:rFonts w:ascii="Times New Roman" w:hAnsi="Times New Roman"/>
          <w:sz w:val="28"/>
          <w:szCs w:val="28"/>
        </w:rPr>
        <w:t>н</w:t>
      </w:r>
      <w:r w:rsidRPr="0058188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Pr="0058188E">
        <w:rPr>
          <w:rFonts w:ascii="Times New Roman" w:hAnsi="Times New Roman"/>
          <w:sz w:val="28"/>
          <w:szCs w:val="28"/>
        </w:rPr>
        <w:t xml:space="preserve"> металлическим ролетом;</w:t>
      </w:r>
      <w:proofErr w:type="gramEnd"/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4.3.3. </w:t>
      </w:r>
      <w:r w:rsidRPr="0058188E">
        <w:rPr>
          <w:rFonts w:ascii="Times New Roman" w:hAnsi="Times New Roman"/>
          <w:sz w:val="28"/>
          <w:szCs w:val="28"/>
        </w:rPr>
        <w:t xml:space="preserve">окна должны быть оборудованы металлическими решетками или защитными </w:t>
      </w:r>
      <w:proofErr w:type="spellStart"/>
      <w:r w:rsidRPr="0058188E">
        <w:rPr>
          <w:rFonts w:ascii="Times New Roman" w:hAnsi="Times New Roman"/>
          <w:sz w:val="28"/>
          <w:szCs w:val="28"/>
        </w:rPr>
        <w:t>ролетами</w:t>
      </w:r>
      <w:proofErr w:type="spellEnd"/>
      <w:r w:rsidRPr="0058188E">
        <w:rPr>
          <w:rFonts w:ascii="Times New Roman" w:hAnsi="Times New Roman"/>
          <w:sz w:val="28"/>
          <w:szCs w:val="28"/>
        </w:rPr>
        <w:t xml:space="preserve"> независимо от этажа, на котором расположено помещение. В случ</w:t>
      </w:r>
      <w:bookmarkStart w:id="0" w:name="_GoBack"/>
      <w:bookmarkEnd w:id="0"/>
      <w:r w:rsidRPr="0058188E">
        <w:rPr>
          <w:rFonts w:ascii="Times New Roman" w:hAnsi="Times New Roman"/>
          <w:sz w:val="28"/>
          <w:szCs w:val="28"/>
        </w:rPr>
        <w:t>аях, когда стены д</w:t>
      </w:r>
      <w:r>
        <w:rPr>
          <w:rFonts w:ascii="Times New Roman" w:hAnsi="Times New Roman"/>
          <w:sz w:val="28"/>
          <w:szCs w:val="28"/>
        </w:rPr>
        <w:t>ома стеклянные, на стекло должна</w:t>
      </w:r>
      <w:r w:rsidRPr="0058188E">
        <w:rPr>
          <w:rFonts w:ascii="Times New Roman" w:hAnsi="Times New Roman"/>
          <w:sz w:val="28"/>
          <w:szCs w:val="28"/>
        </w:rPr>
        <w:t xml:space="preserve"> быть нанесена бронированная ударопрочная пленка;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</w:t>
      </w:r>
      <w:r w:rsidRPr="0058188E">
        <w:rPr>
          <w:rFonts w:ascii="Times New Roman" w:hAnsi="Times New Roman"/>
          <w:sz w:val="28"/>
          <w:szCs w:val="28"/>
        </w:rPr>
        <w:t>в рабочем кабинете нотариуса обязательно должны быть двери, в которых установлен дверной замок.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58188E">
        <w:rPr>
          <w:rFonts w:ascii="Times New Roman" w:hAnsi="Times New Roman"/>
          <w:sz w:val="28"/>
          <w:szCs w:val="28"/>
        </w:rPr>
        <w:t xml:space="preserve">По хранению печатей, штампов, бланков </w:t>
      </w:r>
      <w:r>
        <w:rPr>
          <w:rFonts w:ascii="Times New Roman" w:hAnsi="Times New Roman"/>
          <w:sz w:val="28"/>
          <w:szCs w:val="28"/>
        </w:rPr>
        <w:t xml:space="preserve">единого образца для совершения </w:t>
      </w:r>
      <w:r w:rsidRPr="0058188E">
        <w:rPr>
          <w:rFonts w:ascii="Times New Roman" w:hAnsi="Times New Roman"/>
          <w:sz w:val="28"/>
          <w:szCs w:val="28"/>
        </w:rPr>
        <w:t>нотариальных документов и архива нотариуса: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4.4.1. </w:t>
      </w:r>
      <w:r w:rsidRPr="0058188E">
        <w:rPr>
          <w:rFonts w:ascii="Times New Roman" w:hAnsi="Times New Roman"/>
          <w:sz w:val="28"/>
          <w:szCs w:val="28"/>
        </w:rPr>
        <w:t>архив нотариуса и документы нотариального делопроизводства должны храниться в металлическо</w:t>
      </w:r>
      <w:r>
        <w:rPr>
          <w:rFonts w:ascii="Times New Roman" w:hAnsi="Times New Roman"/>
          <w:sz w:val="28"/>
          <w:szCs w:val="28"/>
        </w:rPr>
        <w:t>м</w:t>
      </w:r>
      <w:r w:rsidRPr="0058188E">
        <w:rPr>
          <w:rFonts w:ascii="Times New Roman" w:hAnsi="Times New Roman"/>
          <w:sz w:val="28"/>
          <w:szCs w:val="28"/>
        </w:rPr>
        <w:t xml:space="preserve"> (их) шкафу (ах) в рабочем кабинете нотар</w:t>
      </w:r>
      <w:r>
        <w:rPr>
          <w:rFonts w:ascii="Times New Roman" w:hAnsi="Times New Roman"/>
          <w:sz w:val="28"/>
          <w:szCs w:val="28"/>
        </w:rPr>
        <w:t xml:space="preserve">иуса или на полках в отдельной </w:t>
      </w:r>
      <w:r w:rsidRPr="0058188E">
        <w:rPr>
          <w:rFonts w:ascii="Times New Roman" w:hAnsi="Times New Roman"/>
          <w:sz w:val="28"/>
          <w:szCs w:val="28"/>
        </w:rPr>
        <w:t>комнате</w:t>
      </w:r>
      <w:r>
        <w:rPr>
          <w:rFonts w:ascii="Times New Roman" w:hAnsi="Times New Roman"/>
          <w:sz w:val="28"/>
          <w:szCs w:val="28"/>
        </w:rPr>
        <w:t>, защищенной металлическими дверьми.</w:t>
      </w:r>
      <w:r w:rsidRPr="0058188E">
        <w:rPr>
          <w:rFonts w:ascii="Times New Roman" w:hAnsi="Times New Roman"/>
          <w:sz w:val="28"/>
          <w:szCs w:val="28"/>
        </w:rPr>
        <w:t xml:space="preserve"> Запрещается размещать шкафы для хранения архива в местах, где посетители могут беспрепятственно к ним подойти. При хранении архива нотариуса и документов нотариального делопроизводства в отдельной комнате на двери такой комнаты должен быть установлен дверной замок;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4.4.2. </w:t>
      </w:r>
      <w:r w:rsidRPr="0058188E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е</w:t>
      </w:r>
      <w:r w:rsidRPr="0058188E">
        <w:rPr>
          <w:rFonts w:ascii="Times New Roman" w:hAnsi="Times New Roman"/>
          <w:sz w:val="28"/>
          <w:szCs w:val="28"/>
        </w:rPr>
        <w:t>, в котором расположено рабочее место нотариуса, должн</w:t>
      </w:r>
      <w:r>
        <w:rPr>
          <w:rFonts w:ascii="Times New Roman" w:hAnsi="Times New Roman"/>
          <w:sz w:val="28"/>
          <w:szCs w:val="28"/>
        </w:rPr>
        <w:t>о</w:t>
      </w:r>
      <w:r w:rsidRPr="0058188E">
        <w:rPr>
          <w:rFonts w:ascii="Times New Roman" w:hAnsi="Times New Roman"/>
          <w:sz w:val="28"/>
          <w:szCs w:val="28"/>
        </w:rPr>
        <w:t xml:space="preserve"> быть пригодным для хранения документов нотариального делопроизводства и архива нотариуса в течение всего срока осуществления им нотариальной деятельности;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4.4.3. </w:t>
      </w:r>
      <w:r w:rsidRPr="0058188E">
        <w:rPr>
          <w:rFonts w:ascii="Times New Roman" w:hAnsi="Times New Roman"/>
          <w:sz w:val="28"/>
          <w:szCs w:val="28"/>
        </w:rPr>
        <w:t>если в помещении работают два или более нотариусов, их архивы должны храниться в отдельных металлических шкафах или отдельных комнатах для хранения архивных документов;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4.4.4. </w:t>
      </w:r>
      <w:r w:rsidRPr="0058188E">
        <w:rPr>
          <w:rFonts w:ascii="Times New Roman" w:hAnsi="Times New Roman"/>
          <w:sz w:val="28"/>
          <w:szCs w:val="28"/>
        </w:rPr>
        <w:t>у каждого нотариуса должен быть отдельный огне</w:t>
      </w:r>
      <w:r>
        <w:rPr>
          <w:rFonts w:ascii="Times New Roman" w:hAnsi="Times New Roman"/>
          <w:sz w:val="28"/>
          <w:szCs w:val="28"/>
        </w:rPr>
        <w:t xml:space="preserve">упорный </w:t>
      </w:r>
      <w:r w:rsidRPr="0058188E">
        <w:rPr>
          <w:rFonts w:ascii="Times New Roman" w:hAnsi="Times New Roman"/>
          <w:sz w:val="28"/>
          <w:szCs w:val="28"/>
        </w:rPr>
        <w:t xml:space="preserve">сейф для хранения печатей, штампов и </w:t>
      </w:r>
      <w:r w:rsidRPr="009847D2">
        <w:rPr>
          <w:rFonts w:ascii="Times New Roman" w:hAnsi="Times New Roman"/>
          <w:sz w:val="28"/>
          <w:szCs w:val="28"/>
        </w:rPr>
        <w:t xml:space="preserve">бланков </w:t>
      </w:r>
      <w:r>
        <w:rPr>
          <w:rFonts w:ascii="Times New Roman" w:hAnsi="Times New Roman"/>
          <w:sz w:val="28"/>
          <w:szCs w:val="28"/>
        </w:rPr>
        <w:t>единого образца</w:t>
      </w:r>
      <w:r w:rsidRPr="0098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совершения </w:t>
      </w:r>
      <w:r w:rsidRPr="0058188E">
        <w:rPr>
          <w:rFonts w:ascii="Times New Roman" w:hAnsi="Times New Roman"/>
          <w:sz w:val="28"/>
          <w:szCs w:val="28"/>
        </w:rPr>
        <w:t>нотариальных д</w:t>
      </w:r>
      <w:r>
        <w:rPr>
          <w:rFonts w:ascii="Times New Roman" w:hAnsi="Times New Roman"/>
          <w:sz w:val="28"/>
          <w:szCs w:val="28"/>
        </w:rPr>
        <w:t>ействий</w:t>
      </w:r>
      <w:r w:rsidRPr="0058188E">
        <w:rPr>
          <w:rFonts w:ascii="Times New Roman" w:hAnsi="Times New Roman"/>
          <w:sz w:val="28"/>
          <w:szCs w:val="28"/>
        </w:rPr>
        <w:t>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К</w:t>
      </w:r>
      <w:r w:rsidRPr="0058188E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о</w:t>
      </w:r>
      <w:r w:rsidRPr="0058188E">
        <w:rPr>
          <w:rFonts w:ascii="Times New Roman" w:hAnsi="Times New Roman"/>
          <w:sz w:val="28"/>
          <w:szCs w:val="28"/>
        </w:rPr>
        <w:t xml:space="preserve"> комнат в помещении, где находится рабочее место  нотариуса, приспособленност</w:t>
      </w:r>
      <w:r>
        <w:rPr>
          <w:rFonts w:ascii="Times New Roman" w:hAnsi="Times New Roman"/>
          <w:sz w:val="28"/>
          <w:szCs w:val="28"/>
        </w:rPr>
        <w:t>ь</w:t>
      </w:r>
      <w:r w:rsidRPr="0058188E">
        <w:rPr>
          <w:rFonts w:ascii="Times New Roman" w:hAnsi="Times New Roman"/>
          <w:sz w:val="28"/>
          <w:szCs w:val="28"/>
        </w:rPr>
        <w:t xml:space="preserve"> помещения </w:t>
      </w:r>
      <w:r w:rsidRPr="003B79A1">
        <w:rPr>
          <w:rFonts w:ascii="Times New Roman" w:hAnsi="Times New Roman"/>
          <w:sz w:val="28"/>
          <w:szCs w:val="28"/>
        </w:rPr>
        <w:t>для работы технического персонала: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4.5.1. </w:t>
      </w:r>
      <w:r w:rsidRPr="0058188E">
        <w:rPr>
          <w:rFonts w:ascii="Times New Roman" w:hAnsi="Times New Roman"/>
          <w:sz w:val="28"/>
          <w:szCs w:val="28"/>
        </w:rPr>
        <w:t>количество комнат в помещении, где находится рабочее место нотариуса, не может быть меньше, чем количество нотариусов, осуществляющих нотариальную деятельность в его пределах;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4.5.2. </w:t>
      </w:r>
      <w:r w:rsidRPr="0058188E">
        <w:rPr>
          <w:rFonts w:ascii="Times New Roman" w:hAnsi="Times New Roman"/>
          <w:sz w:val="28"/>
          <w:szCs w:val="28"/>
        </w:rPr>
        <w:t>для работы с документами лица, работающие с нотариусом на основании гражданско-правов</w:t>
      </w:r>
      <w:r>
        <w:rPr>
          <w:rFonts w:ascii="Times New Roman" w:hAnsi="Times New Roman"/>
          <w:sz w:val="28"/>
          <w:szCs w:val="28"/>
        </w:rPr>
        <w:t>ых</w:t>
      </w:r>
      <w:r w:rsidRPr="0058188E">
        <w:rPr>
          <w:rFonts w:ascii="Times New Roman" w:hAnsi="Times New Roman"/>
          <w:sz w:val="28"/>
          <w:szCs w:val="28"/>
        </w:rPr>
        <w:t xml:space="preserve"> или трудов</w:t>
      </w:r>
      <w:r>
        <w:rPr>
          <w:rFonts w:ascii="Times New Roman" w:hAnsi="Times New Roman"/>
          <w:sz w:val="28"/>
          <w:szCs w:val="28"/>
        </w:rPr>
        <w:t>ых</w:t>
      </w:r>
      <w:r w:rsidRPr="0058188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ов, и которые </w:t>
      </w:r>
      <w:r w:rsidRPr="0058188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ются</w:t>
      </w:r>
      <w:r w:rsidRPr="0058188E">
        <w:rPr>
          <w:rFonts w:ascii="Times New Roman" w:hAnsi="Times New Roman"/>
          <w:sz w:val="28"/>
          <w:szCs w:val="28"/>
        </w:rPr>
        <w:t xml:space="preserve"> техническим персоналом,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8188E">
        <w:rPr>
          <w:rFonts w:ascii="Times New Roman" w:hAnsi="Times New Roman"/>
          <w:sz w:val="28"/>
          <w:szCs w:val="28"/>
        </w:rPr>
        <w:t xml:space="preserve">помощники должны находиться в </w:t>
      </w:r>
      <w:r>
        <w:rPr>
          <w:rFonts w:ascii="Times New Roman" w:hAnsi="Times New Roman"/>
          <w:sz w:val="28"/>
          <w:szCs w:val="28"/>
        </w:rPr>
        <w:t>отдельной</w:t>
      </w:r>
      <w:r w:rsidRPr="0058188E">
        <w:rPr>
          <w:rFonts w:ascii="Times New Roman" w:hAnsi="Times New Roman"/>
          <w:sz w:val="28"/>
          <w:szCs w:val="28"/>
        </w:rPr>
        <w:t xml:space="preserve">, должным </w:t>
      </w:r>
      <w:r>
        <w:rPr>
          <w:rFonts w:ascii="Times New Roman" w:hAnsi="Times New Roman"/>
          <w:sz w:val="28"/>
          <w:szCs w:val="28"/>
        </w:rPr>
        <w:t xml:space="preserve">образом </w:t>
      </w:r>
      <w:r w:rsidRPr="0058188E">
        <w:rPr>
          <w:rFonts w:ascii="Times New Roman" w:hAnsi="Times New Roman"/>
          <w:sz w:val="28"/>
          <w:szCs w:val="28"/>
        </w:rPr>
        <w:t>приспособленной к условиям работы и соблюдени</w:t>
      </w:r>
      <w:r>
        <w:rPr>
          <w:rFonts w:ascii="Times New Roman" w:hAnsi="Times New Roman"/>
          <w:sz w:val="28"/>
          <w:szCs w:val="28"/>
        </w:rPr>
        <w:t>ю</w:t>
      </w:r>
      <w:r w:rsidRPr="0058188E">
        <w:rPr>
          <w:rFonts w:ascii="Times New Roman" w:hAnsi="Times New Roman"/>
          <w:sz w:val="28"/>
          <w:szCs w:val="28"/>
        </w:rPr>
        <w:t xml:space="preserve"> нотариальной тайны комнате.</w:t>
      </w:r>
      <w:proofErr w:type="gramEnd"/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58188E">
        <w:rPr>
          <w:rFonts w:ascii="Times New Roman" w:hAnsi="Times New Roman"/>
          <w:sz w:val="28"/>
          <w:szCs w:val="28"/>
        </w:rPr>
        <w:t>У входа в помещение должн</w:t>
      </w:r>
      <w:r>
        <w:rPr>
          <w:rFonts w:ascii="Times New Roman" w:hAnsi="Times New Roman"/>
          <w:sz w:val="28"/>
          <w:szCs w:val="28"/>
        </w:rPr>
        <w:t>а</w:t>
      </w:r>
      <w:r w:rsidRPr="0058188E">
        <w:rPr>
          <w:rFonts w:ascii="Times New Roman" w:hAnsi="Times New Roman"/>
          <w:sz w:val="28"/>
          <w:szCs w:val="28"/>
        </w:rPr>
        <w:t xml:space="preserve"> находиться информационная вывеска, </w:t>
      </w:r>
      <w:r w:rsidRPr="008B59A1">
        <w:rPr>
          <w:rFonts w:ascii="Times New Roman" w:hAnsi="Times New Roman"/>
          <w:sz w:val="28"/>
          <w:szCs w:val="28"/>
        </w:rPr>
        <w:t>идентифицирующая</w:t>
      </w:r>
      <w:r w:rsidRPr="0058188E">
        <w:rPr>
          <w:rFonts w:ascii="Times New Roman" w:hAnsi="Times New Roman"/>
          <w:sz w:val="28"/>
          <w:szCs w:val="28"/>
        </w:rPr>
        <w:t xml:space="preserve"> рабочее место (контору)  нотариуса.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8E">
        <w:rPr>
          <w:rFonts w:ascii="Times New Roman" w:hAnsi="Times New Roman"/>
          <w:sz w:val="28"/>
          <w:szCs w:val="28"/>
        </w:rPr>
        <w:t>Вывеска должна содержать информацию о государстве Донецкой Народной Республике, Министерств</w:t>
      </w:r>
      <w:r>
        <w:rPr>
          <w:rFonts w:ascii="Times New Roman" w:hAnsi="Times New Roman"/>
          <w:sz w:val="28"/>
          <w:szCs w:val="28"/>
        </w:rPr>
        <w:t>е</w:t>
      </w:r>
      <w:r w:rsidRPr="0058188E">
        <w:rPr>
          <w:rFonts w:ascii="Times New Roman" w:hAnsi="Times New Roman"/>
          <w:sz w:val="28"/>
          <w:szCs w:val="28"/>
        </w:rPr>
        <w:t xml:space="preserve"> юстиции Донецкой На</w:t>
      </w:r>
      <w:r>
        <w:rPr>
          <w:rFonts w:ascii="Times New Roman" w:hAnsi="Times New Roman"/>
          <w:sz w:val="28"/>
          <w:szCs w:val="28"/>
        </w:rPr>
        <w:t>родной Республики,  наименовании</w:t>
      </w:r>
      <w:r w:rsidRPr="0058188E">
        <w:rPr>
          <w:rFonts w:ascii="Times New Roman" w:hAnsi="Times New Roman"/>
          <w:sz w:val="28"/>
          <w:szCs w:val="28"/>
        </w:rPr>
        <w:t xml:space="preserve"> нотариального округа, надпись "Нотариальн</w:t>
      </w:r>
      <w:r>
        <w:rPr>
          <w:rFonts w:ascii="Times New Roman" w:hAnsi="Times New Roman"/>
          <w:sz w:val="28"/>
          <w:szCs w:val="28"/>
        </w:rPr>
        <w:t>ая контора</w:t>
      </w:r>
      <w:r w:rsidRPr="0058188E">
        <w:rPr>
          <w:rFonts w:ascii="Times New Roman" w:hAnsi="Times New Roman"/>
          <w:sz w:val="28"/>
          <w:szCs w:val="28"/>
        </w:rPr>
        <w:t xml:space="preserve">", если нотариус имеет </w:t>
      </w:r>
      <w:r>
        <w:rPr>
          <w:rFonts w:ascii="Times New Roman" w:hAnsi="Times New Roman"/>
          <w:sz w:val="28"/>
          <w:szCs w:val="28"/>
        </w:rPr>
        <w:t>контору</w:t>
      </w:r>
      <w:r w:rsidRPr="0058188E">
        <w:rPr>
          <w:rFonts w:ascii="Times New Roman" w:hAnsi="Times New Roman"/>
          <w:sz w:val="28"/>
          <w:szCs w:val="28"/>
        </w:rPr>
        <w:t xml:space="preserve"> (работают </w:t>
      </w:r>
      <w:proofErr w:type="gramStart"/>
      <w:r w:rsidRPr="0058188E">
        <w:rPr>
          <w:rFonts w:ascii="Times New Roman" w:hAnsi="Times New Roman"/>
          <w:sz w:val="28"/>
          <w:szCs w:val="28"/>
        </w:rPr>
        <w:t>два и б</w:t>
      </w:r>
      <w:r>
        <w:rPr>
          <w:rFonts w:ascii="Times New Roman" w:hAnsi="Times New Roman"/>
          <w:sz w:val="28"/>
          <w:szCs w:val="28"/>
        </w:rPr>
        <w:t>олее нотариусов</w:t>
      </w:r>
      <w:proofErr w:type="gramEnd"/>
      <w:r>
        <w:rPr>
          <w:rFonts w:ascii="Times New Roman" w:hAnsi="Times New Roman"/>
          <w:sz w:val="28"/>
          <w:szCs w:val="28"/>
        </w:rPr>
        <w:t>), или "НОТАРИУС</w:t>
      </w:r>
      <w:r w:rsidRPr="0058188E">
        <w:rPr>
          <w:rFonts w:ascii="Times New Roman" w:hAnsi="Times New Roman"/>
          <w:sz w:val="28"/>
          <w:szCs w:val="28"/>
        </w:rPr>
        <w:t>", если нотариус работает единолично.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8E">
        <w:rPr>
          <w:rFonts w:ascii="Times New Roman" w:hAnsi="Times New Roman"/>
          <w:sz w:val="28"/>
          <w:szCs w:val="28"/>
        </w:rPr>
        <w:t>При входе в помещение также размещаются график работы нотариуса (информация о времени начала и окончания рабочего дня, времени обеденного перерыва, выходных дн</w:t>
      </w:r>
      <w:r>
        <w:rPr>
          <w:rFonts w:ascii="Times New Roman" w:hAnsi="Times New Roman"/>
          <w:sz w:val="28"/>
          <w:szCs w:val="28"/>
        </w:rPr>
        <w:t>ях</w:t>
      </w:r>
      <w:r w:rsidRPr="0058188E">
        <w:rPr>
          <w:rFonts w:ascii="Times New Roman" w:hAnsi="Times New Roman"/>
          <w:sz w:val="28"/>
          <w:szCs w:val="28"/>
        </w:rPr>
        <w:t>) и график приема граждан, если он отличается от графика работы.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58188E">
        <w:rPr>
          <w:rFonts w:ascii="Times New Roman" w:hAnsi="Times New Roman"/>
          <w:sz w:val="28"/>
          <w:szCs w:val="28"/>
        </w:rPr>
        <w:t>Порядок проведения сертификации рабочего места: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18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</w:t>
      </w:r>
      <w:r w:rsidRPr="0058188E">
        <w:rPr>
          <w:rFonts w:ascii="Times New Roman" w:hAnsi="Times New Roman"/>
          <w:sz w:val="28"/>
          <w:szCs w:val="28"/>
        </w:rPr>
        <w:t>По результ</w:t>
      </w:r>
      <w:r>
        <w:rPr>
          <w:rFonts w:ascii="Times New Roman" w:hAnsi="Times New Roman"/>
          <w:sz w:val="28"/>
          <w:szCs w:val="28"/>
        </w:rPr>
        <w:t xml:space="preserve">атам проверки составляется акт </w:t>
      </w:r>
      <w:r w:rsidRPr="0058188E">
        <w:rPr>
          <w:rFonts w:ascii="Times New Roman" w:hAnsi="Times New Roman"/>
          <w:sz w:val="28"/>
          <w:szCs w:val="28"/>
        </w:rPr>
        <w:t>сертификации 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58188E">
        <w:rPr>
          <w:rFonts w:ascii="Times New Roman" w:hAnsi="Times New Roman"/>
          <w:sz w:val="28"/>
          <w:szCs w:val="28"/>
        </w:rPr>
        <w:t>) нотариуса или акт о</w:t>
      </w:r>
      <w:r>
        <w:rPr>
          <w:rFonts w:ascii="Times New Roman" w:hAnsi="Times New Roman"/>
          <w:sz w:val="28"/>
          <w:szCs w:val="28"/>
        </w:rPr>
        <w:t xml:space="preserve"> несоответствии </w:t>
      </w:r>
      <w:r w:rsidRPr="0058188E">
        <w:rPr>
          <w:rFonts w:ascii="Times New Roman" w:hAnsi="Times New Roman"/>
          <w:sz w:val="28"/>
          <w:szCs w:val="28"/>
        </w:rPr>
        <w:t>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58188E">
        <w:rPr>
          <w:rFonts w:ascii="Times New Roman" w:hAnsi="Times New Roman"/>
          <w:sz w:val="28"/>
          <w:szCs w:val="28"/>
        </w:rPr>
        <w:t>)  нотариуса в двух экземплярах, один из которых в день проведения проверки выдается заявителю.</w:t>
      </w:r>
      <w:r w:rsidRPr="003C271B">
        <w:rPr>
          <w:rFonts w:ascii="Times New Roman" w:hAnsi="Times New Roman"/>
          <w:sz w:val="28"/>
          <w:szCs w:val="28"/>
        </w:rPr>
        <w:t xml:space="preserve"> 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18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2. </w:t>
      </w:r>
      <w:r w:rsidRPr="0058188E">
        <w:rPr>
          <w:rFonts w:ascii="Times New Roman" w:hAnsi="Times New Roman"/>
          <w:sz w:val="28"/>
          <w:szCs w:val="28"/>
        </w:rPr>
        <w:t>В акте о сертификации рабочего места (</w:t>
      </w:r>
      <w:r>
        <w:rPr>
          <w:rFonts w:ascii="Times New Roman" w:hAnsi="Times New Roman"/>
          <w:sz w:val="28"/>
          <w:szCs w:val="28"/>
        </w:rPr>
        <w:t>конторы</w:t>
      </w:r>
      <w:r w:rsidRPr="0058188E">
        <w:rPr>
          <w:rFonts w:ascii="Times New Roman" w:hAnsi="Times New Roman"/>
          <w:sz w:val="28"/>
          <w:szCs w:val="28"/>
        </w:rPr>
        <w:t>) указываются: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дата и место составления акта;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фамилия ответственного (</w:t>
      </w:r>
      <w:proofErr w:type="spellStart"/>
      <w:r w:rsidRPr="0058188E">
        <w:rPr>
          <w:rFonts w:ascii="Times New Roman" w:hAnsi="Times New Roman"/>
          <w:sz w:val="28"/>
          <w:szCs w:val="28"/>
        </w:rPr>
        <w:t>ых</w:t>
      </w:r>
      <w:proofErr w:type="spellEnd"/>
      <w:r w:rsidRPr="0058188E">
        <w:rPr>
          <w:rFonts w:ascii="Times New Roman" w:hAnsi="Times New Roman"/>
          <w:sz w:val="28"/>
          <w:szCs w:val="28"/>
        </w:rPr>
        <w:t>) работника (</w:t>
      </w:r>
      <w:proofErr w:type="spellStart"/>
      <w:r w:rsidRPr="0058188E">
        <w:rPr>
          <w:rFonts w:ascii="Times New Roman" w:hAnsi="Times New Roman"/>
          <w:sz w:val="28"/>
          <w:szCs w:val="28"/>
        </w:rPr>
        <w:t>ов</w:t>
      </w:r>
      <w:proofErr w:type="spellEnd"/>
      <w:r w:rsidRPr="0058188E">
        <w:rPr>
          <w:rFonts w:ascii="Times New Roman" w:hAnsi="Times New Roman"/>
          <w:sz w:val="28"/>
          <w:szCs w:val="28"/>
        </w:rPr>
        <w:t xml:space="preserve">)  Министерства юстиции Донецкой Народной Республики, </w:t>
      </w:r>
      <w:proofErr w:type="gramStart"/>
      <w:r w:rsidRPr="0058188E">
        <w:rPr>
          <w:rFonts w:ascii="Times New Roman" w:hAnsi="Times New Roman"/>
          <w:sz w:val="28"/>
          <w:szCs w:val="28"/>
        </w:rPr>
        <w:t>который</w:t>
      </w:r>
      <w:proofErr w:type="gramEnd"/>
      <w:r w:rsidRPr="0058188E">
        <w:rPr>
          <w:rFonts w:ascii="Times New Roman" w:hAnsi="Times New Roman"/>
          <w:sz w:val="28"/>
          <w:szCs w:val="28"/>
        </w:rPr>
        <w:t xml:space="preserve"> (которые) проводил (и) проверку;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Pr="0058188E">
        <w:rPr>
          <w:rFonts w:ascii="Times New Roman" w:hAnsi="Times New Roman"/>
          <w:sz w:val="28"/>
          <w:szCs w:val="28"/>
        </w:rPr>
        <w:t>фамилия, имя нотариуса, нотариальный округ, в котором он зарегистрирован (при наличии регистрации);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88E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я</w:t>
      </w:r>
      <w:r w:rsidRPr="0058188E">
        <w:rPr>
          <w:rFonts w:ascii="Times New Roman" w:hAnsi="Times New Roman"/>
          <w:sz w:val="28"/>
          <w:szCs w:val="28"/>
        </w:rPr>
        <w:t xml:space="preserve"> помещения (почтовый индекс и адрес);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этаж и тип помещения;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наличие отдельного входа с улицы в помещение;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наличие информационной вывески</w:t>
      </w:r>
      <w:r>
        <w:rPr>
          <w:rFonts w:ascii="Times New Roman" w:hAnsi="Times New Roman"/>
          <w:sz w:val="28"/>
          <w:szCs w:val="28"/>
        </w:rPr>
        <w:t>, графика</w:t>
      </w:r>
      <w:r w:rsidRPr="0058188E">
        <w:rPr>
          <w:rFonts w:ascii="Times New Roman" w:hAnsi="Times New Roman"/>
          <w:sz w:val="28"/>
          <w:szCs w:val="28"/>
        </w:rPr>
        <w:t xml:space="preserve"> работы и приема граждан при входе в помещение;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номер (а) телефона (</w:t>
      </w:r>
      <w:proofErr w:type="spellStart"/>
      <w:r w:rsidRPr="0058188E">
        <w:rPr>
          <w:rFonts w:ascii="Times New Roman" w:hAnsi="Times New Roman"/>
          <w:sz w:val="28"/>
          <w:szCs w:val="28"/>
        </w:rPr>
        <w:t>ов</w:t>
      </w:r>
      <w:proofErr w:type="spellEnd"/>
      <w:r w:rsidRPr="0058188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58188E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ится</w:t>
      </w:r>
      <w:r w:rsidRPr="0058188E">
        <w:rPr>
          <w:rFonts w:ascii="Times New Roman" w:hAnsi="Times New Roman"/>
          <w:sz w:val="28"/>
          <w:szCs w:val="28"/>
        </w:rPr>
        <w:t xml:space="preserve"> в помещении;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реквизиты документа, подтверждающего право собственности или право пользования помещением;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8188E">
        <w:rPr>
          <w:rFonts w:ascii="Times New Roman" w:hAnsi="Times New Roman"/>
          <w:sz w:val="28"/>
          <w:szCs w:val="28"/>
        </w:rPr>
        <w:t>количество нотариусов, осуществляющих нотариальную деятельность в этом помещении;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наличие и количество лиц, работающих на условиях гражданско-правовых или трудовых договоров с нотариусом (нотариусами);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наличие лиц, деятельность которых не связана с совершением нотариальных действий или предоставлением дополнительных услуг правового или технического характера;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условия хранения архива (архивов) нотариуса (нотариусов);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8188E">
        <w:rPr>
          <w:rFonts w:ascii="Times New Roman" w:hAnsi="Times New Roman"/>
          <w:sz w:val="28"/>
          <w:szCs w:val="28"/>
        </w:rPr>
        <w:t>наличие огне</w:t>
      </w:r>
      <w:r>
        <w:rPr>
          <w:rFonts w:ascii="Times New Roman" w:hAnsi="Times New Roman"/>
          <w:sz w:val="28"/>
          <w:szCs w:val="28"/>
        </w:rPr>
        <w:t xml:space="preserve">упорного </w:t>
      </w:r>
      <w:r w:rsidRPr="0058188E">
        <w:rPr>
          <w:rFonts w:ascii="Times New Roman" w:hAnsi="Times New Roman"/>
          <w:sz w:val="28"/>
          <w:szCs w:val="28"/>
        </w:rPr>
        <w:t xml:space="preserve">сейфа для хранения печатей, штампов и </w:t>
      </w:r>
      <w:r w:rsidRPr="009847D2">
        <w:rPr>
          <w:rFonts w:ascii="Times New Roman" w:hAnsi="Times New Roman"/>
          <w:sz w:val="28"/>
          <w:szCs w:val="28"/>
        </w:rPr>
        <w:t xml:space="preserve">бланков </w:t>
      </w:r>
      <w:r>
        <w:rPr>
          <w:rFonts w:ascii="Times New Roman" w:hAnsi="Times New Roman"/>
          <w:sz w:val="28"/>
          <w:szCs w:val="28"/>
        </w:rPr>
        <w:t>единого образца</w:t>
      </w:r>
      <w:r w:rsidRPr="00984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совершения нотариальных действий</w:t>
      </w:r>
      <w:r w:rsidRPr="0058188E">
        <w:rPr>
          <w:rFonts w:ascii="Times New Roman" w:hAnsi="Times New Roman"/>
          <w:sz w:val="28"/>
          <w:szCs w:val="28"/>
        </w:rPr>
        <w:t>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количество комнат и их площадь;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наличие помещения для ожидания приема граждан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58188E">
        <w:rPr>
          <w:rFonts w:ascii="Times New Roman" w:hAnsi="Times New Roman"/>
          <w:sz w:val="28"/>
          <w:szCs w:val="28"/>
        </w:rPr>
        <w:t>и площадь;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наличие средств защиты на окнах;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8188E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58188E">
        <w:rPr>
          <w:rFonts w:ascii="Times New Roman" w:hAnsi="Times New Roman"/>
          <w:sz w:val="28"/>
          <w:szCs w:val="28"/>
        </w:rPr>
        <w:t xml:space="preserve"> входа в помещение металлическими дверями или защитным металлическим ролетом;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8188E">
        <w:rPr>
          <w:rFonts w:ascii="Times New Roman" w:hAnsi="Times New Roman"/>
          <w:sz w:val="28"/>
          <w:szCs w:val="28"/>
        </w:rPr>
        <w:t>наличие функционирующих средств охранной, пожарной сигнализации;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8188E">
        <w:rPr>
          <w:rFonts w:ascii="Times New Roman" w:hAnsi="Times New Roman"/>
          <w:sz w:val="28"/>
          <w:szCs w:val="28"/>
        </w:rPr>
        <w:t>техническое оборудование нотариальной конторы (компьютер, принтер, сканер, ксерокс, факс, наличие электронной почты);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8188E">
        <w:rPr>
          <w:rFonts w:ascii="Times New Roman" w:hAnsi="Times New Roman"/>
          <w:sz w:val="28"/>
          <w:szCs w:val="28"/>
        </w:rPr>
        <w:t>подключени</w:t>
      </w:r>
      <w:r>
        <w:rPr>
          <w:rFonts w:ascii="Times New Roman" w:hAnsi="Times New Roman"/>
          <w:sz w:val="28"/>
          <w:szCs w:val="28"/>
        </w:rPr>
        <w:t>е</w:t>
      </w:r>
      <w:r w:rsidRPr="0058188E">
        <w:rPr>
          <w:rFonts w:ascii="Times New Roman" w:hAnsi="Times New Roman"/>
          <w:sz w:val="28"/>
          <w:szCs w:val="28"/>
        </w:rPr>
        <w:t xml:space="preserve"> к сети Интернет;</w:t>
      </w:r>
      <w:r w:rsidRPr="00EC1FC7">
        <w:rPr>
          <w:rFonts w:ascii="Times New Roman" w:hAnsi="Times New Roman"/>
          <w:sz w:val="28"/>
          <w:szCs w:val="28"/>
        </w:rPr>
        <w:t xml:space="preserve"> 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вывод.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В а</w:t>
      </w:r>
      <w:r w:rsidRPr="0058188E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е</w:t>
      </w:r>
      <w:r w:rsidRPr="0058188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несоответствии рабочего места</w:t>
      </w:r>
      <w:r w:rsidRPr="0058188E">
        <w:rPr>
          <w:rFonts w:ascii="Times New Roman" w:hAnsi="Times New Roman"/>
          <w:sz w:val="28"/>
          <w:szCs w:val="28"/>
        </w:rPr>
        <w:t xml:space="preserve"> указываются</w:t>
      </w:r>
      <w:r>
        <w:rPr>
          <w:rFonts w:ascii="Times New Roman" w:hAnsi="Times New Roman"/>
          <w:sz w:val="28"/>
          <w:szCs w:val="28"/>
        </w:rPr>
        <w:t>: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дата и место составления акта;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188E">
        <w:rPr>
          <w:rFonts w:ascii="Times New Roman" w:hAnsi="Times New Roman"/>
          <w:sz w:val="28"/>
          <w:szCs w:val="28"/>
        </w:rPr>
        <w:t>фамилия ответственного (</w:t>
      </w:r>
      <w:proofErr w:type="spellStart"/>
      <w:r w:rsidRPr="0058188E">
        <w:rPr>
          <w:rFonts w:ascii="Times New Roman" w:hAnsi="Times New Roman"/>
          <w:sz w:val="28"/>
          <w:szCs w:val="28"/>
        </w:rPr>
        <w:t>ых</w:t>
      </w:r>
      <w:proofErr w:type="spellEnd"/>
      <w:r w:rsidRPr="0058188E">
        <w:rPr>
          <w:rFonts w:ascii="Times New Roman" w:hAnsi="Times New Roman"/>
          <w:sz w:val="28"/>
          <w:szCs w:val="28"/>
        </w:rPr>
        <w:t>) работника (</w:t>
      </w:r>
      <w:proofErr w:type="spellStart"/>
      <w:r w:rsidRPr="0058188E">
        <w:rPr>
          <w:rFonts w:ascii="Times New Roman" w:hAnsi="Times New Roman"/>
          <w:sz w:val="28"/>
          <w:szCs w:val="28"/>
        </w:rPr>
        <w:t>ов</w:t>
      </w:r>
      <w:proofErr w:type="spellEnd"/>
      <w:r w:rsidRPr="0058188E">
        <w:rPr>
          <w:rFonts w:ascii="Times New Roman" w:hAnsi="Times New Roman"/>
          <w:sz w:val="28"/>
          <w:szCs w:val="28"/>
        </w:rPr>
        <w:t xml:space="preserve">)  Министерства юстиции Донецкой Народной Республики, </w:t>
      </w:r>
      <w:proofErr w:type="gramStart"/>
      <w:r w:rsidRPr="0058188E">
        <w:rPr>
          <w:rFonts w:ascii="Times New Roman" w:hAnsi="Times New Roman"/>
          <w:sz w:val="28"/>
          <w:szCs w:val="28"/>
        </w:rPr>
        <w:t>который</w:t>
      </w:r>
      <w:proofErr w:type="gramEnd"/>
      <w:r w:rsidRPr="0058188E">
        <w:rPr>
          <w:rFonts w:ascii="Times New Roman" w:hAnsi="Times New Roman"/>
          <w:sz w:val="28"/>
          <w:szCs w:val="28"/>
        </w:rPr>
        <w:t xml:space="preserve"> (которые) проводил (и) проверку;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8188E">
        <w:rPr>
          <w:rFonts w:ascii="Times New Roman" w:hAnsi="Times New Roman"/>
          <w:sz w:val="28"/>
          <w:szCs w:val="28"/>
        </w:rPr>
        <w:t>фамилия, имя нотариуса, нотариальный округ, в котором он зарегистрирован (при наличии регистрации);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8188E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88E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я</w:t>
      </w:r>
      <w:r w:rsidRPr="0058188E">
        <w:rPr>
          <w:rFonts w:ascii="Times New Roman" w:hAnsi="Times New Roman"/>
          <w:sz w:val="28"/>
          <w:szCs w:val="28"/>
        </w:rPr>
        <w:t xml:space="preserve"> помещения (почтовый индекс и адрес);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обоснованный вывод.</w:t>
      </w:r>
    </w:p>
    <w:p w:rsidR="00DB272E" w:rsidRPr="0058188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8E">
        <w:rPr>
          <w:rFonts w:ascii="Times New Roman" w:hAnsi="Times New Roman"/>
          <w:sz w:val="28"/>
          <w:szCs w:val="28"/>
        </w:rPr>
        <w:t xml:space="preserve">Если нотариус не согласен с </w:t>
      </w:r>
      <w:r>
        <w:rPr>
          <w:rFonts w:ascii="Times New Roman" w:hAnsi="Times New Roman"/>
          <w:sz w:val="28"/>
          <w:szCs w:val="28"/>
        </w:rPr>
        <w:t xml:space="preserve">актом о несоответствии рабочего места </w:t>
      </w:r>
      <w:r w:rsidRPr="0058188E">
        <w:rPr>
          <w:rFonts w:ascii="Times New Roman" w:hAnsi="Times New Roman"/>
          <w:sz w:val="28"/>
          <w:szCs w:val="28"/>
        </w:rPr>
        <w:t xml:space="preserve"> (конторы)  нотариуса, он имеет право обратиться в суд.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88E">
        <w:rPr>
          <w:rFonts w:ascii="Times New Roman" w:hAnsi="Times New Roman"/>
          <w:sz w:val="28"/>
          <w:szCs w:val="28"/>
        </w:rPr>
        <w:t>Нотариус может осуществлять нотариальную деятельность по решению суда, вступивше</w:t>
      </w:r>
      <w:r>
        <w:rPr>
          <w:rFonts w:ascii="Times New Roman" w:hAnsi="Times New Roman"/>
          <w:sz w:val="28"/>
          <w:szCs w:val="28"/>
        </w:rPr>
        <w:t>му</w:t>
      </w:r>
      <w:r w:rsidRPr="0058188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законную силу, которым признан</w:t>
      </w:r>
      <w:r w:rsidRPr="0058188E">
        <w:rPr>
          <w:rFonts w:ascii="Times New Roman" w:hAnsi="Times New Roman"/>
          <w:sz w:val="28"/>
          <w:szCs w:val="28"/>
        </w:rPr>
        <w:t xml:space="preserve"> незаконным акт </w:t>
      </w:r>
      <w:r>
        <w:rPr>
          <w:rFonts w:ascii="Times New Roman" w:hAnsi="Times New Roman"/>
          <w:sz w:val="28"/>
          <w:szCs w:val="28"/>
        </w:rPr>
        <w:t xml:space="preserve">о несоответствии рабочего места </w:t>
      </w:r>
      <w:r w:rsidRPr="0058188E">
        <w:rPr>
          <w:rFonts w:ascii="Times New Roman" w:hAnsi="Times New Roman"/>
          <w:sz w:val="28"/>
          <w:szCs w:val="28"/>
        </w:rPr>
        <w:t xml:space="preserve"> (конторы) нотариуса.</w:t>
      </w:r>
    </w:p>
    <w:p w:rsidR="00DB272E" w:rsidRDefault="00DB272E" w:rsidP="00DB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 На проведение сертификации подается заявление, в котором указывается: </w:t>
      </w:r>
    </w:p>
    <w:p w:rsidR="00DB272E" w:rsidRDefault="00DB272E" w:rsidP="00DB2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нотариуса;</w:t>
      </w:r>
    </w:p>
    <w:p w:rsidR="00DB272E" w:rsidRDefault="00DB272E" w:rsidP="00DB2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 нотариуса;</w:t>
      </w:r>
    </w:p>
    <w:p w:rsidR="00DB272E" w:rsidRDefault="00DB272E" w:rsidP="00DB2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расположения рабочего места нотариуса. </w:t>
      </w:r>
    </w:p>
    <w:p w:rsidR="006007E3" w:rsidRDefault="006007E3" w:rsidP="006007E3">
      <w:pPr>
        <w:spacing w:after="0" w:line="240" w:lineRule="auto"/>
        <w:rPr>
          <w:rFonts w:ascii="Times New Roman" w:hAnsi="Times New Roman"/>
          <w:sz w:val="28"/>
        </w:rPr>
      </w:pPr>
    </w:p>
    <w:p w:rsidR="006007E3" w:rsidRDefault="006007E3" w:rsidP="006007E3">
      <w:pPr>
        <w:spacing w:after="0" w:line="240" w:lineRule="auto"/>
        <w:rPr>
          <w:rFonts w:ascii="Times New Roman" w:hAnsi="Times New Roman"/>
          <w:sz w:val="28"/>
        </w:rPr>
      </w:pPr>
    </w:p>
    <w:p w:rsidR="006007E3" w:rsidRPr="00CB5A21" w:rsidRDefault="006007E3" w:rsidP="006007E3">
      <w:pPr>
        <w:spacing w:after="0" w:line="240" w:lineRule="auto"/>
        <w:rPr>
          <w:rFonts w:ascii="Times New Roman" w:hAnsi="Times New Roman"/>
          <w:b/>
          <w:sz w:val="28"/>
        </w:rPr>
      </w:pPr>
      <w:r w:rsidRPr="00CB5A21">
        <w:rPr>
          <w:rFonts w:ascii="Times New Roman" w:hAnsi="Times New Roman"/>
          <w:b/>
          <w:sz w:val="28"/>
        </w:rPr>
        <w:t>Руководитель управления по вопросам</w:t>
      </w:r>
    </w:p>
    <w:p w:rsidR="006007E3" w:rsidRPr="00CB5A21" w:rsidRDefault="006007E3" w:rsidP="006007E3">
      <w:pPr>
        <w:spacing w:after="0" w:line="240" w:lineRule="auto"/>
        <w:rPr>
          <w:rFonts w:ascii="Times New Roman" w:hAnsi="Times New Roman"/>
          <w:b/>
          <w:sz w:val="28"/>
        </w:rPr>
      </w:pPr>
      <w:r w:rsidRPr="00CB5A21">
        <w:rPr>
          <w:rFonts w:ascii="Times New Roman" w:hAnsi="Times New Roman"/>
          <w:b/>
          <w:sz w:val="28"/>
        </w:rPr>
        <w:t xml:space="preserve">правовой помощи и взаимодействия </w:t>
      </w:r>
    </w:p>
    <w:p w:rsidR="006007E3" w:rsidRPr="006007E3" w:rsidRDefault="006007E3" w:rsidP="006007E3">
      <w:pPr>
        <w:spacing w:after="0" w:line="240" w:lineRule="auto"/>
        <w:rPr>
          <w:rFonts w:ascii="Times New Roman" w:hAnsi="Times New Roman"/>
          <w:sz w:val="28"/>
        </w:rPr>
      </w:pPr>
      <w:r w:rsidRPr="00CB5A21">
        <w:rPr>
          <w:rFonts w:ascii="Times New Roman" w:hAnsi="Times New Roman"/>
          <w:b/>
          <w:sz w:val="28"/>
        </w:rPr>
        <w:t>с судебной системой</w:t>
      </w:r>
      <w:r w:rsidR="00861F0B" w:rsidRPr="00CB5A21">
        <w:rPr>
          <w:rFonts w:ascii="Times New Roman" w:hAnsi="Times New Roman"/>
          <w:b/>
          <w:sz w:val="28"/>
        </w:rPr>
        <w:tab/>
      </w:r>
      <w:r w:rsidR="00861F0B" w:rsidRPr="00CB5A21">
        <w:rPr>
          <w:rFonts w:ascii="Times New Roman" w:hAnsi="Times New Roman"/>
          <w:b/>
          <w:sz w:val="28"/>
        </w:rPr>
        <w:tab/>
      </w:r>
      <w:r w:rsidR="00861F0B" w:rsidRPr="00CB5A21">
        <w:rPr>
          <w:rFonts w:ascii="Times New Roman" w:hAnsi="Times New Roman"/>
          <w:b/>
          <w:sz w:val="28"/>
        </w:rPr>
        <w:tab/>
      </w:r>
      <w:r w:rsidR="00861F0B" w:rsidRPr="00CB5A21">
        <w:rPr>
          <w:rFonts w:ascii="Times New Roman" w:hAnsi="Times New Roman"/>
          <w:b/>
          <w:sz w:val="28"/>
        </w:rPr>
        <w:tab/>
      </w:r>
      <w:r w:rsidR="00861F0B" w:rsidRPr="00CB5A21">
        <w:rPr>
          <w:rFonts w:ascii="Times New Roman" w:hAnsi="Times New Roman"/>
          <w:b/>
          <w:sz w:val="28"/>
        </w:rPr>
        <w:tab/>
      </w:r>
      <w:r w:rsidR="00861F0B" w:rsidRPr="00CB5A21">
        <w:rPr>
          <w:rFonts w:ascii="Times New Roman" w:hAnsi="Times New Roman"/>
          <w:b/>
          <w:sz w:val="28"/>
        </w:rPr>
        <w:tab/>
      </w:r>
      <w:r w:rsidR="00861F0B" w:rsidRPr="00CB5A21">
        <w:rPr>
          <w:rFonts w:ascii="Times New Roman" w:hAnsi="Times New Roman"/>
          <w:b/>
          <w:sz w:val="28"/>
        </w:rPr>
        <w:tab/>
      </w:r>
      <w:r w:rsidR="00CB5A21">
        <w:rPr>
          <w:rFonts w:ascii="Times New Roman" w:hAnsi="Times New Roman"/>
          <w:b/>
          <w:sz w:val="28"/>
        </w:rPr>
        <w:tab/>
      </w:r>
      <w:r w:rsidR="00861F0B" w:rsidRPr="00CB5A21">
        <w:rPr>
          <w:rFonts w:ascii="Times New Roman" w:hAnsi="Times New Roman"/>
          <w:b/>
          <w:sz w:val="28"/>
        </w:rPr>
        <w:t>В.Е. Ткаченко</w:t>
      </w:r>
    </w:p>
    <w:sectPr w:rsidR="006007E3" w:rsidRPr="006007E3" w:rsidSect="00D37C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F7" w:rsidRDefault="00405AF7" w:rsidP="00D37C0E">
      <w:pPr>
        <w:spacing w:after="0" w:line="240" w:lineRule="auto"/>
      </w:pPr>
      <w:r>
        <w:separator/>
      </w:r>
    </w:p>
  </w:endnote>
  <w:endnote w:type="continuationSeparator" w:id="0">
    <w:p w:rsidR="00405AF7" w:rsidRDefault="00405AF7" w:rsidP="00D3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F7" w:rsidRDefault="00405AF7" w:rsidP="00D37C0E">
      <w:pPr>
        <w:spacing w:after="0" w:line="240" w:lineRule="auto"/>
      </w:pPr>
      <w:r>
        <w:separator/>
      </w:r>
    </w:p>
  </w:footnote>
  <w:footnote w:type="continuationSeparator" w:id="0">
    <w:p w:rsidR="00405AF7" w:rsidRDefault="00405AF7" w:rsidP="00D3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688"/>
      <w:docPartObj>
        <w:docPartGallery w:val="Page Numbers (Top of Page)"/>
        <w:docPartUnique/>
      </w:docPartObj>
    </w:sdtPr>
    <w:sdtContent>
      <w:p w:rsidR="00D37C0E" w:rsidRDefault="00D37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37C0E" w:rsidRDefault="00D37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5721"/>
    <w:multiLevelType w:val="hybridMultilevel"/>
    <w:tmpl w:val="4566B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2E"/>
    <w:rsid w:val="001D590F"/>
    <w:rsid w:val="00335479"/>
    <w:rsid w:val="00405AF7"/>
    <w:rsid w:val="00570427"/>
    <w:rsid w:val="006007E3"/>
    <w:rsid w:val="00861F0B"/>
    <w:rsid w:val="00940631"/>
    <w:rsid w:val="00BE5326"/>
    <w:rsid w:val="00C5239D"/>
    <w:rsid w:val="00C73941"/>
    <w:rsid w:val="00CB5A21"/>
    <w:rsid w:val="00D37C0E"/>
    <w:rsid w:val="00D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0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C0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37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C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gs1_vnat</dc:creator>
  <cp:lastModifiedBy>RePack by Diakov</cp:lastModifiedBy>
  <cp:revision>4</cp:revision>
  <dcterms:created xsi:type="dcterms:W3CDTF">2015-10-26T12:40:00Z</dcterms:created>
  <dcterms:modified xsi:type="dcterms:W3CDTF">2016-05-31T14:40:00Z</dcterms:modified>
</cp:coreProperties>
</file>